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623" w:rsidRDefault="003C2623" w:rsidP="003C2623">
      <w:pPr>
        <w:spacing w:after="0" w:line="240" w:lineRule="auto"/>
        <w:ind w:firstLine="567"/>
        <w:jc w:val="right"/>
        <w:rPr>
          <w:rFonts w:ascii="Times New Roman" w:hAnsi="Times New Roman"/>
          <w:b/>
          <w:bCs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bCs/>
          <w:color w:val="000000"/>
          <w:lang w:eastAsia="ru-RU"/>
        </w:rPr>
        <w:t>Раздел IV к Документации ТЗ</w:t>
      </w:r>
    </w:p>
    <w:p w:rsidR="00BF232A" w:rsidRPr="004E34DB" w:rsidRDefault="00BF232A" w:rsidP="00BF232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4E34DB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ТЕХНИЧЕСКОЕ ЗАДАНИЕ </w:t>
      </w:r>
    </w:p>
    <w:p w:rsidR="00BF232A" w:rsidRPr="004E34DB" w:rsidRDefault="00BF232A" w:rsidP="00BF232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BF232A" w:rsidRDefault="00BF232A" w:rsidP="0046004B">
      <w:pPr>
        <w:spacing w:after="200" w:line="300" w:lineRule="exact"/>
        <w:contextualSpacing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4E34DB">
        <w:rPr>
          <w:rFonts w:ascii="Times New Roman" w:hAnsi="Times New Roman"/>
          <w:b/>
          <w:bCs/>
          <w:sz w:val="26"/>
          <w:szCs w:val="26"/>
          <w:lang w:eastAsia="ru-RU"/>
        </w:rPr>
        <w:t>на техническое обслуживание и ремонт сплит-систем и систем вентиляции воздуха, включая замену ЗИП и расходных материалов, на объектах связи</w:t>
      </w:r>
      <w:r w:rsidRPr="004E34DB">
        <w:rPr>
          <w:rFonts w:ascii="Times New Roman" w:hAnsi="Times New Roman"/>
          <w:b/>
          <w:sz w:val="24"/>
          <w:szCs w:val="24"/>
        </w:rPr>
        <w:t xml:space="preserve"> </w:t>
      </w:r>
      <w:r w:rsidR="004C495C">
        <w:rPr>
          <w:rFonts w:ascii="Times New Roman" w:hAnsi="Times New Roman"/>
          <w:b/>
          <w:bCs/>
          <w:sz w:val="26"/>
          <w:szCs w:val="26"/>
          <w:lang w:eastAsia="ru-RU"/>
        </w:rPr>
        <w:t>Иркутского</w:t>
      </w:r>
      <w:r w:rsidR="003E3FEB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филиала</w:t>
      </w:r>
      <w:r w:rsidR="00D8372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ПАО «Ростелеком»</w:t>
      </w:r>
    </w:p>
    <w:p w:rsidR="0046004B" w:rsidRPr="00167AA5" w:rsidRDefault="0046004B" w:rsidP="0046004B">
      <w:pPr>
        <w:spacing w:after="200" w:line="300" w:lineRule="exact"/>
        <w:contextualSpacing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BF232A" w:rsidRPr="004E34DB" w:rsidRDefault="00BF232A" w:rsidP="00BF232A">
      <w:pPr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4"/>
          <w:lang w:eastAsia="ru-RU"/>
        </w:rPr>
      </w:pPr>
      <w:r w:rsidRPr="004E34DB">
        <w:rPr>
          <w:rFonts w:ascii="Times New Roman" w:eastAsia="Times New Roman" w:hAnsi="Times New Roman"/>
          <w:b/>
          <w:sz w:val="26"/>
          <w:szCs w:val="24"/>
          <w:lang w:eastAsia="ru-RU"/>
        </w:rPr>
        <w:t>ОБЩИЕ ТРЕБОВАНИЯ</w:t>
      </w:r>
    </w:p>
    <w:p w:rsidR="00BF232A" w:rsidRPr="004E34DB" w:rsidRDefault="00BF232A" w:rsidP="00D44E8E">
      <w:pPr>
        <w:pStyle w:val="a8"/>
        <w:numPr>
          <w:ilvl w:val="1"/>
          <w:numId w:val="3"/>
        </w:numPr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4E34DB">
        <w:rPr>
          <w:bCs/>
        </w:rPr>
        <w:t xml:space="preserve">Настоящее техническое задание (далее ТЗ) определяет технические и организационные требования к услугам по техническому обслуживанию и ремонту сплит-систем и систем вентиляции воздуха, включая замену ЗИП и расходных материалов, на объектах связи </w:t>
      </w:r>
      <w:r w:rsidR="004C495C">
        <w:rPr>
          <w:bCs/>
        </w:rPr>
        <w:t>Иркутского</w:t>
      </w:r>
      <w:r w:rsidR="003E3FEB">
        <w:rPr>
          <w:bCs/>
        </w:rPr>
        <w:t xml:space="preserve"> филиала</w:t>
      </w:r>
      <w:r w:rsidR="00D8372E">
        <w:rPr>
          <w:bCs/>
        </w:rPr>
        <w:t xml:space="preserve"> ПАО «Ростелеком»</w:t>
      </w:r>
      <w:r w:rsidR="0046004B">
        <w:rPr>
          <w:bCs/>
        </w:rPr>
        <w:t>.</w:t>
      </w:r>
      <w:r w:rsidR="007A5528">
        <w:rPr>
          <w:bCs/>
        </w:rPr>
        <w:t xml:space="preserve"> </w:t>
      </w:r>
    </w:p>
    <w:p w:rsidR="00BF232A" w:rsidRPr="004E34DB" w:rsidRDefault="00BF232A" w:rsidP="00CC544F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bCs/>
          <w:sz w:val="24"/>
          <w:szCs w:val="24"/>
          <w:lang w:eastAsia="ru-RU"/>
        </w:rPr>
        <w:t>В настоящем документе используются следующие определения (Табли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ца 1):</w:t>
      </w:r>
    </w:p>
    <w:p w:rsidR="002171FE" w:rsidRPr="004E34DB" w:rsidRDefault="002171FE" w:rsidP="002171FE">
      <w:pPr>
        <w:spacing w:after="0" w:line="240" w:lineRule="auto"/>
        <w:ind w:left="284"/>
        <w:jc w:val="right"/>
        <w:rPr>
          <w:rFonts w:ascii="Times New Roman" w:hAnsi="Times New Roman"/>
          <w:sz w:val="20"/>
          <w:szCs w:val="20"/>
        </w:rPr>
      </w:pPr>
      <w:r w:rsidRPr="004E34DB">
        <w:rPr>
          <w:rFonts w:ascii="Times New Roman" w:hAnsi="Times New Roman"/>
          <w:sz w:val="20"/>
          <w:szCs w:val="20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3"/>
        <w:gridCol w:w="7082"/>
      </w:tblGrid>
      <w:tr w:rsidR="00BF232A" w:rsidRPr="00626975" w:rsidTr="00A5179B">
        <w:trPr>
          <w:trHeight w:val="467"/>
        </w:trPr>
        <w:tc>
          <w:tcPr>
            <w:tcW w:w="2723" w:type="dxa"/>
          </w:tcPr>
          <w:p w:rsidR="00BF232A" w:rsidRPr="00626975" w:rsidRDefault="00BF232A" w:rsidP="00DD2C5C">
            <w:pPr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 xml:space="preserve">Заказчик </w:t>
            </w:r>
          </w:p>
        </w:tc>
        <w:tc>
          <w:tcPr>
            <w:tcW w:w="0" w:type="auto"/>
            <w:shd w:val="clear" w:color="auto" w:fill="auto"/>
          </w:tcPr>
          <w:p w:rsidR="00BF232A" w:rsidRPr="004E34DB" w:rsidRDefault="004C495C" w:rsidP="005A3D0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Иркутский</w:t>
            </w:r>
            <w:r w:rsidR="004A6340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  <w:r w:rsidR="003E3F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филиал</w:t>
            </w:r>
            <w:r w:rsidR="005A3D0C" w:rsidRPr="005A3D0C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 ПАО «Ростелеком» </w:t>
            </w:r>
          </w:p>
        </w:tc>
      </w:tr>
      <w:tr w:rsidR="002171FE" w:rsidRPr="00626975" w:rsidTr="00A5179B">
        <w:trPr>
          <w:trHeight w:val="495"/>
        </w:trPr>
        <w:tc>
          <w:tcPr>
            <w:tcW w:w="2723" w:type="dxa"/>
          </w:tcPr>
          <w:p w:rsidR="002171FE" w:rsidRPr="004E34DB" w:rsidRDefault="002171FE" w:rsidP="002171F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0" w:type="auto"/>
          </w:tcPr>
          <w:p w:rsidR="002171FE" w:rsidRPr="004E34DB" w:rsidRDefault="002171FE" w:rsidP="00217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34DB">
              <w:rPr>
                <w:rFonts w:ascii="Times New Roman" w:hAnsi="Times New Roman"/>
                <w:sz w:val="20"/>
                <w:szCs w:val="20"/>
              </w:rPr>
              <w:t>Объект связи, на котором планируется оказание Услуги в соответствии с настоящим техническим заданием.</w:t>
            </w:r>
          </w:p>
        </w:tc>
      </w:tr>
      <w:tr w:rsidR="002171FE" w:rsidRPr="00626975" w:rsidTr="00A5179B">
        <w:trPr>
          <w:trHeight w:val="495"/>
        </w:trPr>
        <w:tc>
          <w:tcPr>
            <w:tcW w:w="2723" w:type="dxa"/>
          </w:tcPr>
          <w:p w:rsidR="002171FE" w:rsidRPr="004E34DB" w:rsidRDefault="002171FE" w:rsidP="002171F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0" w:type="auto"/>
          </w:tcPr>
          <w:p w:rsidR="002171FE" w:rsidRPr="004E34DB" w:rsidRDefault="00304534" w:rsidP="00217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34DB">
              <w:rPr>
                <w:rFonts w:ascii="Times New Roman" w:hAnsi="Times New Roman"/>
                <w:sz w:val="20"/>
                <w:szCs w:val="20"/>
              </w:rPr>
              <w:t>Предприятие, предоставляющие услуги по техническому обслуживанию и ремонту сплит-систем и систем вентиляции воздуха, включая замену ЗИП и расходных материалов</w:t>
            </w:r>
          </w:p>
        </w:tc>
      </w:tr>
      <w:tr w:rsidR="002171FE" w:rsidRPr="00626975" w:rsidTr="00A5179B">
        <w:tc>
          <w:tcPr>
            <w:tcW w:w="2723" w:type="dxa"/>
          </w:tcPr>
          <w:p w:rsidR="002171FE" w:rsidRPr="004E34DB" w:rsidRDefault="002171FE" w:rsidP="002171F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0" w:type="auto"/>
          </w:tcPr>
          <w:p w:rsidR="002171FE" w:rsidRPr="004E34DB" w:rsidRDefault="002171FE" w:rsidP="00217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34DB">
              <w:rPr>
                <w:rFonts w:ascii="Times New Roman" w:hAnsi="Times New Roman"/>
                <w:sz w:val="20"/>
                <w:szCs w:val="20"/>
              </w:rPr>
              <w:t>Техническое обслуживание оборудования – совокупность всех технических и организационных действий, направленных на поддержание или возвращение изделия в работоспособное состояние, в т.ч. электротехнические, диагностические, пуско-наладочные работы, выполняемые в соответствии с настоящим техническим заданием.</w:t>
            </w:r>
          </w:p>
        </w:tc>
      </w:tr>
      <w:tr w:rsidR="002171FE" w:rsidRPr="00626975" w:rsidTr="00A5179B">
        <w:trPr>
          <w:trHeight w:val="976"/>
        </w:trPr>
        <w:tc>
          <w:tcPr>
            <w:tcW w:w="2723" w:type="dxa"/>
          </w:tcPr>
          <w:p w:rsidR="002171FE" w:rsidRPr="004E34DB" w:rsidRDefault="002171FE" w:rsidP="002171F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Ремонт </w:t>
            </w:r>
          </w:p>
        </w:tc>
        <w:tc>
          <w:tcPr>
            <w:tcW w:w="0" w:type="auto"/>
          </w:tcPr>
          <w:p w:rsidR="002171FE" w:rsidRPr="004E34DB" w:rsidRDefault="002171FE" w:rsidP="00217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34DB">
              <w:rPr>
                <w:rFonts w:ascii="Times New Roman" w:hAnsi="Times New Roman"/>
                <w:sz w:val="20"/>
                <w:szCs w:val="20"/>
              </w:rPr>
              <w:t>Корректирующее техническое обслуживание (КТО), включающее локализацию неисправностей, диагностику неисправностей, устранение неисправностей, замену ЗИП и расходных материалов, слесарные, электротехнические, пуско-наладочные работы и последующую проверку функционирования, выполняемые на оборудовании.</w:t>
            </w:r>
          </w:p>
        </w:tc>
      </w:tr>
      <w:tr w:rsidR="002171FE" w:rsidRPr="00626975" w:rsidTr="00A5179B">
        <w:tc>
          <w:tcPr>
            <w:tcW w:w="2723" w:type="dxa"/>
          </w:tcPr>
          <w:p w:rsidR="002171FE" w:rsidRPr="004E34DB" w:rsidRDefault="002171FE" w:rsidP="002171F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АВР</w:t>
            </w:r>
          </w:p>
        </w:tc>
        <w:tc>
          <w:tcPr>
            <w:tcW w:w="0" w:type="auto"/>
          </w:tcPr>
          <w:p w:rsidR="002171FE" w:rsidRPr="004E34DB" w:rsidRDefault="002171FE" w:rsidP="00217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34DB">
              <w:rPr>
                <w:rFonts w:ascii="Times New Roman" w:hAnsi="Times New Roman"/>
                <w:sz w:val="20"/>
                <w:szCs w:val="20"/>
              </w:rPr>
              <w:t>Аварийно-восстановительный ремонт Оборудования.</w:t>
            </w:r>
          </w:p>
        </w:tc>
      </w:tr>
      <w:tr w:rsidR="002171FE" w:rsidRPr="00626975" w:rsidTr="00A5179B">
        <w:tc>
          <w:tcPr>
            <w:tcW w:w="2723" w:type="dxa"/>
          </w:tcPr>
          <w:p w:rsidR="002171FE" w:rsidRPr="004E34DB" w:rsidRDefault="002171FE" w:rsidP="002171F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Оборудование</w:t>
            </w:r>
          </w:p>
        </w:tc>
        <w:tc>
          <w:tcPr>
            <w:tcW w:w="0" w:type="auto"/>
          </w:tcPr>
          <w:p w:rsidR="002171FE" w:rsidRPr="004E34DB" w:rsidRDefault="002171FE" w:rsidP="00217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34DB">
              <w:rPr>
                <w:rFonts w:ascii="Times New Roman" w:hAnsi="Times New Roman"/>
                <w:sz w:val="20"/>
                <w:szCs w:val="20"/>
              </w:rPr>
              <w:t>Системы кондиционирования и вентиляции воздуха различных типов, далее по тексту СКВ.</w:t>
            </w:r>
          </w:p>
        </w:tc>
      </w:tr>
      <w:tr w:rsidR="002171FE" w:rsidRPr="00626975" w:rsidTr="00A5179B">
        <w:trPr>
          <w:trHeight w:val="283"/>
        </w:trPr>
        <w:tc>
          <w:tcPr>
            <w:tcW w:w="2723" w:type="dxa"/>
          </w:tcPr>
          <w:p w:rsidR="002171FE" w:rsidRPr="004E34DB" w:rsidRDefault="002171FE" w:rsidP="002171F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Запасные части</w:t>
            </w:r>
          </w:p>
        </w:tc>
        <w:tc>
          <w:tcPr>
            <w:tcW w:w="0" w:type="auto"/>
          </w:tcPr>
          <w:p w:rsidR="002171FE" w:rsidRPr="004E34DB" w:rsidRDefault="00662712" w:rsidP="00217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6" w:tgtFrame="_self" w:tooltip="Составная часть изделия по Р 50-65-80-93" w:history="1">
              <w:r w:rsidR="002171FE" w:rsidRPr="004E34DB">
                <w:rPr>
                  <w:rFonts w:ascii="Times New Roman" w:hAnsi="Times New Roman"/>
                  <w:sz w:val="20"/>
                  <w:szCs w:val="20"/>
                  <w:shd w:val="clear" w:color="auto" w:fill="FFFFFF"/>
                </w:rPr>
                <w:t>Составная часть изделия</w:t>
              </w:r>
            </w:hyperlink>
            <w:r w:rsidR="002171FE" w:rsidRPr="004E34D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предназначенная для замены находившейся в </w:t>
            </w:r>
            <w:hyperlink r:id="rId7" w:tgtFrame="_self" w:tooltip="Эксплуатация по Р 50-605-80-93*" w:history="1">
              <w:r w:rsidR="002171FE" w:rsidRPr="004E34DB">
                <w:rPr>
                  <w:rFonts w:ascii="Times New Roman" w:hAnsi="Times New Roman"/>
                  <w:sz w:val="20"/>
                  <w:szCs w:val="20"/>
                  <w:shd w:val="clear" w:color="auto" w:fill="FFFFFF"/>
                </w:rPr>
                <w:t>эксплуатации</w:t>
              </w:r>
            </w:hyperlink>
            <w:r w:rsidR="002171FE" w:rsidRPr="004E34D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такой же части с целью поддержания или </w:t>
            </w:r>
            <w:hyperlink r:id="rId8" w:tgtFrame="_self" w:tooltip="Восстановление (Restoration, recovery) по ГОСТ 27.002-89" w:history="1">
              <w:r w:rsidR="002171FE" w:rsidRPr="004E34DB">
                <w:rPr>
                  <w:rFonts w:ascii="Times New Roman" w:hAnsi="Times New Roman"/>
                  <w:sz w:val="20"/>
                  <w:szCs w:val="20"/>
                  <w:shd w:val="clear" w:color="auto" w:fill="FFFFFF"/>
                </w:rPr>
                <w:t>восстановления</w:t>
              </w:r>
            </w:hyperlink>
            <w:r w:rsidR="002171FE" w:rsidRPr="004E34D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hyperlink r:id="rId9" w:tgtFrame="_self" w:tooltip="Исправное состояние (Good state) по ГОСТ 27.002-89" w:history="1">
              <w:r w:rsidR="002171FE" w:rsidRPr="004E34DB">
                <w:rPr>
                  <w:rFonts w:ascii="Times New Roman" w:hAnsi="Times New Roman"/>
                  <w:sz w:val="20"/>
                  <w:szCs w:val="20"/>
                  <w:shd w:val="clear" w:color="auto" w:fill="FFFFFF"/>
                </w:rPr>
                <w:t>исправности</w:t>
              </w:r>
            </w:hyperlink>
            <w:r w:rsidR="002171FE" w:rsidRPr="004E34D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или </w:t>
            </w:r>
            <w:hyperlink r:id="rId10" w:tgtFrame="_self" w:tooltip="Работоспособное состояние (Up state) по ГОСТ 27.002-89" w:history="1">
              <w:r w:rsidR="002171FE" w:rsidRPr="004E34DB">
                <w:rPr>
                  <w:rFonts w:ascii="Times New Roman" w:hAnsi="Times New Roman"/>
                  <w:sz w:val="20"/>
                  <w:szCs w:val="20"/>
                  <w:shd w:val="clear" w:color="auto" w:fill="FFFFFF"/>
                </w:rPr>
                <w:t>работоспособности</w:t>
              </w:r>
            </w:hyperlink>
            <w:r w:rsidR="002171FE" w:rsidRPr="004E34D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hyperlink r:id="rId11" w:tgtFrame="_self" w:tooltip="Изделие по Р 50-605-80-93*" w:history="1">
              <w:r w:rsidR="002171FE" w:rsidRPr="004E34DB">
                <w:rPr>
                  <w:rFonts w:ascii="Times New Roman" w:hAnsi="Times New Roman"/>
                  <w:sz w:val="20"/>
                  <w:szCs w:val="20"/>
                  <w:shd w:val="clear" w:color="auto" w:fill="FFFFFF"/>
                </w:rPr>
                <w:t>изделия</w:t>
              </w:r>
            </w:hyperlink>
            <w:r w:rsidR="002171FE" w:rsidRPr="004E34D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</w:p>
        </w:tc>
      </w:tr>
      <w:tr w:rsidR="002171FE" w:rsidRPr="00626975" w:rsidTr="00A5179B">
        <w:trPr>
          <w:trHeight w:val="283"/>
        </w:trPr>
        <w:tc>
          <w:tcPr>
            <w:tcW w:w="2723" w:type="dxa"/>
          </w:tcPr>
          <w:p w:rsidR="002171FE" w:rsidRPr="004E34DB" w:rsidRDefault="002171FE" w:rsidP="002171F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ЗИП</w:t>
            </w:r>
          </w:p>
        </w:tc>
        <w:tc>
          <w:tcPr>
            <w:tcW w:w="0" w:type="auto"/>
          </w:tcPr>
          <w:p w:rsidR="002171FE" w:rsidRPr="004E34DB" w:rsidRDefault="002171FE" w:rsidP="00217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34DB">
              <w:rPr>
                <w:rFonts w:ascii="Times New Roman" w:hAnsi="Times New Roman"/>
                <w:sz w:val="20"/>
                <w:szCs w:val="20"/>
              </w:rPr>
              <w:t>Запасные части, комплектующие изделия (в т.ч. детали и узлы), инструменты и принадлежности</w:t>
            </w:r>
          </w:p>
        </w:tc>
      </w:tr>
      <w:tr w:rsidR="002171FE" w:rsidRPr="00626975" w:rsidTr="00A5179B">
        <w:trPr>
          <w:trHeight w:val="283"/>
        </w:trPr>
        <w:tc>
          <w:tcPr>
            <w:tcW w:w="2723" w:type="dxa"/>
          </w:tcPr>
          <w:p w:rsidR="002171FE" w:rsidRPr="004E34DB" w:rsidRDefault="002171FE" w:rsidP="002171F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Деталь</w:t>
            </w:r>
          </w:p>
        </w:tc>
        <w:tc>
          <w:tcPr>
            <w:tcW w:w="0" w:type="auto"/>
          </w:tcPr>
          <w:p w:rsidR="002171FE" w:rsidRPr="004E34DB" w:rsidRDefault="002171FE" w:rsidP="00217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34DB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Изделие, изготовленное из однородного по наименованию и марке материала, без применения сборочных операций. Эти же изделия, подвергнутые покрытиям независимо от вида, толщины и назначения покрытия, или изготовленные с применением местной сварки, пайки, склейки, сшивки и т.п. и т.д.</w:t>
            </w:r>
          </w:p>
        </w:tc>
      </w:tr>
      <w:tr w:rsidR="002171FE" w:rsidRPr="00626975" w:rsidTr="00A5179B">
        <w:trPr>
          <w:trHeight w:val="283"/>
        </w:trPr>
        <w:tc>
          <w:tcPr>
            <w:tcW w:w="2723" w:type="dxa"/>
          </w:tcPr>
          <w:p w:rsidR="002171FE" w:rsidRPr="004E34DB" w:rsidRDefault="002171FE" w:rsidP="002171F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Узел (сборочная единица)</w:t>
            </w:r>
          </w:p>
        </w:tc>
        <w:tc>
          <w:tcPr>
            <w:tcW w:w="0" w:type="auto"/>
          </w:tcPr>
          <w:p w:rsidR="002171FE" w:rsidRPr="004E34DB" w:rsidRDefault="002171FE" w:rsidP="00217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34DB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Изделие, составные части которого подлежат соединению между собой на предприятии-изготовителе сборочными операциями и состоят из разнородных материалов или выполнены с использованием различных технологических операций и т.д.</w:t>
            </w:r>
          </w:p>
        </w:tc>
      </w:tr>
      <w:tr w:rsidR="002171FE" w:rsidRPr="00626975" w:rsidTr="00A5179B">
        <w:trPr>
          <w:trHeight w:val="283"/>
        </w:trPr>
        <w:tc>
          <w:tcPr>
            <w:tcW w:w="2723" w:type="dxa"/>
          </w:tcPr>
          <w:p w:rsidR="002171FE" w:rsidRPr="004E34DB" w:rsidRDefault="002171FE" w:rsidP="002171F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Расходные материалы</w:t>
            </w:r>
          </w:p>
        </w:tc>
        <w:tc>
          <w:tcPr>
            <w:tcW w:w="0" w:type="auto"/>
          </w:tcPr>
          <w:p w:rsidR="002171FE" w:rsidRPr="004E34DB" w:rsidRDefault="002171FE" w:rsidP="00217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34DB">
              <w:rPr>
                <w:rFonts w:ascii="Times New Roman" w:hAnsi="Times New Roman"/>
                <w:sz w:val="20"/>
                <w:szCs w:val="20"/>
              </w:rPr>
              <w:t xml:space="preserve">Номенклатурный перечень материалов и комплектующих требуемый для проведения ТО или ремонта </w:t>
            </w:r>
          </w:p>
        </w:tc>
      </w:tr>
      <w:tr w:rsidR="002171FE" w:rsidRPr="00626975" w:rsidTr="005306D3">
        <w:trPr>
          <w:trHeight w:val="355"/>
        </w:trPr>
        <w:tc>
          <w:tcPr>
            <w:tcW w:w="2723" w:type="dxa"/>
          </w:tcPr>
          <w:p w:rsidR="002171FE" w:rsidRPr="004E34DB" w:rsidRDefault="002171FE" w:rsidP="002171F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ПНР</w:t>
            </w:r>
          </w:p>
        </w:tc>
        <w:tc>
          <w:tcPr>
            <w:tcW w:w="0" w:type="auto"/>
          </w:tcPr>
          <w:p w:rsidR="00592036" w:rsidRPr="004E34DB" w:rsidRDefault="005306D3" w:rsidP="00217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Пуско-наладочные работы.</w:t>
            </w:r>
          </w:p>
        </w:tc>
      </w:tr>
      <w:tr w:rsidR="00BF232A" w:rsidRPr="00626975" w:rsidTr="00A5179B">
        <w:trPr>
          <w:trHeight w:val="440"/>
        </w:trPr>
        <w:tc>
          <w:tcPr>
            <w:tcW w:w="2723" w:type="dxa"/>
          </w:tcPr>
          <w:p w:rsidR="00BF232A" w:rsidRPr="004E34DB" w:rsidRDefault="00BF232A" w:rsidP="007720B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НМЦ </w:t>
            </w:r>
          </w:p>
        </w:tc>
        <w:tc>
          <w:tcPr>
            <w:tcW w:w="0" w:type="auto"/>
          </w:tcPr>
          <w:p w:rsidR="00BF232A" w:rsidRPr="004E34DB" w:rsidRDefault="0005015D" w:rsidP="000501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14 384 526</w:t>
            </w:r>
            <w:r w:rsidR="008A6F8E">
              <w:rPr>
                <w:rFonts w:ascii="Times New Roman" w:hAnsi="Times New Roman"/>
                <w:sz w:val="20"/>
                <w:szCs w:val="20"/>
              </w:rPr>
              <w:t>,</w:t>
            </w:r>
            <w:r w:rsidR="00902AF4">
              <w:rPr>
                <w:rFonts w:ascii="Times New Roman" w:hAnsi="Times New Roman"/>
                <w:sz w:val="20"/>
                <w:szCs w:val="20"/>
              </w:rPr>
              <w:t>00</w:t>
            </w:r>
            <w:r w:rsidR="002E20E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8A6F8E">
              <w:rPr>
                <w:rFonts w:ascii="Times New Roman" w:hAnsi="Times New Roman"/>
                <w:sz w:val="20"/>
                <w:szCs w:val="20"/>
              </w:rPr>
              <w:t>Четырнадцать миллионов</w:t>
            </w:r>
            <w:r w:rsidR="004C495C" w:rsidRPr="004C4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триста восемьдесят четыре </w:t>
            </w:r>
            <w:r w:rsidR="008A6F8E">
              <w:rPr>
                <w:rFonts w:ascii="Times New Roman" w:hAnsi="Times New Roman"/>
                <w:sz w:val="20"/>
                <w:szCs w:val="20"/>
              </w:rPr>
              <w:t>тысяч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4C495C" w:rsidRPr="004C4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пятьсот двадцать шесть рублей</w:t>
            </w:r>
            <w:r w:rsidR="004C495C" w:rsidRPr="004C495C">
              <w:rPr>
                <w:rFonts w:ascii="Times New Roman" w:hAnsi="Times New Roman"/>
                <w:sz w:val="20"/>
                <w:szCs w:val="20"/>
              </w:rPr>
              <w:t xml:space="preserve"> 00 копеек</w:t>
            </w:r>
            <w:r w:rsidR="0078347B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="005B6794" w:rsidRPr="005B6794">
              <w:rPr>
                <w:rFonts w:ascii="Times New Roman" w:hAnsi="Times New Roman"/>
                <w:sz w:val="20"/>
                <w:szCs w:val="20"/>
              </w:rPr>
              <w:t>с учетом всех налогов и сборов</w:t>
            </w:r>
          </w:p>
        </w:tc>
      </w:tr>
      <w:tr w:rsidR="00592036" w:rsidRPr="00626975" w:rsidTr="00A5179B">
        <w:trPr>
          <w:trHeight w:val="498"/>
        </w:trPr>
        <w:tc>
          <w:tcPr>
            <w:tcW w:w="2723" w:type="dxa"/>
          </w:tcPr>
          <w:p w:rsidR="00592036" w:rsidRPr="004E34DB" w:rsidRDefault="00592036" w:rsidP="005920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Услуги/Работы</w:t>
            </w:r>
          </w:p>
        </w:tc>
        <w:tc>
          <w:tcPr>
            <w:tcW w:w="0" w:type="auto"/>
          </w:tcPr>
          <w:p w:rsidR="00592036" w:rsidRPr="004E34DB" w:rsidRDefault="00592036" w:rsidP="005920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34DB">
              <w:rPr>
                <w:rFonts w:ascii="Times New Roman" w:hAnsi="Times New Roman"/>
                <w:sz w:val="20"/>
                <w:szCs w:val="20"/>
              </w:rPr>
              <w:t>Техническое обслуживание или ремонт (в т.ч. диагностика, текущий, капитальный и аварийно-восстановительный ремонт) оборудования, включая замену запасных частей, комплектующих изделий (в т.ч. деталей и узлов), инструментов и принадлежностей (далее – «ЗИП»), а также расходных материалов, на объектах Заказчика.</w:t>
            </w:r>
          </w:p>
        </w:tc>
      </w:tr>
      <w:tr w:rsidR="002A6558" w:rsidRPr="00626975" w:rsidTr="00A5179B">
        <w:trPr>
          <w:trHeight w:val="498"/>
        </w:trPr>
        <w:tc>
          <w:tcPr>
            <w:tcW w:w="2723" w:type="dxa"/>
          </w:tcPr>
          <w:p w:rsidR="002A6558" w:rsidRPr="004E34DB" w:rsidRDefault="002A6558" w:rsidP="002A655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Способ обмена документацией</w:t>
            </w:r>
          </w:p>
        </w:tc>
        <w:tc>
          <w:tcPr>
            <w:tcW w:w="0" w:type="auto"/>
          </w:tcPr>
          <w:p w:rsidR="002A6558" w:rsidRPr="004E34DB" w:rsidRDefault="002A6558" w:rsidP="002A65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34DB">
              <w:rPr>
                <w:rFonts w:ascii="Times New Roman" w:hAnsi="Times New Roman"/>
                <w:sz w:val="20"/>
                <w:szCs w:val="20"/>
              </w:rPr>
              <w:t xml:space="preserve">В соответствии с условиями договора, обмен документами осуществляется только посредством электронного документооборота. Полный перечень </w:t>
            </w:r>
            <w:r w:rsidRPr="004E34DB">
              <w:rPr>
                <w:rFonts w:ascii="Times New Roman" w:hAnsi="Times New Roman"/>
                <w:sz w:val="20"/>
                <w:szCs w:val="20"/>
              </w:rPr>
              <w:lastRenderedPageBreak/>
              <w:t>документов приведен в «Соглашении об использовании электронных документов», размещенном по адресу</w:t>
            </w:r>
          </w:p>
          <w:p w:rsidR="00B2253F" w:rsidRPr="004E34DB" w:rsidRDefault="002A6558" w:rsidP="002A65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34DB">
              <w:rPr>
                <w:rFonts w:ascii="Times New Roman" w:hAnsi="Times New Roman"/>
                <w:sz w:val="20"/>
                <w:szCs w:val="20"/>
              </w:rPr>
              <w:t>https://www.company.rt.ru/about/disclosure</w:t>
            </w:r>
          </w:p>
        </w:tc>
      </w:tr>
    </w:tbl>
    <w:p w:rsidR="002171FE" w:rsidRPr="004E34DB" w:rsidRDefault="002171FE" w:rsidP="002171FE">
      <w:pPr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</w:p>
    <w:p w:rsidR="002A6558" w:rsidRPr="004E34DB" w:rsidRDefault="002A6558" w:rsidP="002A6558">
      <w:pPr>
        <w:numPr>
          <w:ilvl w:val="0"/>
          <w:numId w:val="15"/>
        </w:numPr>
        <w:spacing w:after="0" w:line="240" w:lineRule="auto"/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ПЕРЕЧЕНЬ ОБСЛУЖИВАЕМОГО ОБОРУДОВАНИЯ С АДРЕСАМИ ЕГО РАСПОЛОЖЕНИЯ, А ТАКЖЕ ПЕРЕЧЕНЬ ВИДОВ РАБОТ И ЗАПАСНЫХ ЧАСТЕЙ.</w:t>
      </w:r>
    </w:p>
    <w:p w:rsidR="002A6558" w:rsidRPr="004E34DB" w:rsidRDefault="002A6558" w:rsidP="002A6558">
      <w:pPr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Перечень обслуживаемого Оборудования и адреса его расположения определяются в Заявках к рамочному Договору. Объемы Оборудования по каждому типу, на котором возможно проведение обслуживания приведен в Приложении № 2 настоящего ТЗ. Указание Оборудования в перечне Приложения № 2 не накладывает обязательства на Заказчика об обязательном включении приведенного Оборудования или его части в Заявку.</w:t>
      </w:r>
    </w:p>
    <w:p w:rsidR="002A6558" w:rsidRPr="004E34DB" w:rsidRDefault="002A6558" w:rsidP="002A6558">
      <w:pPr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Начальная максимальная цена стоимости услуг, расходных материалов и запасных частей (ЗИП) указана в Приложении № 13, Приложении № 14, Приложении № 15 к настоящему ТЗ. Расшифровка обязательных работ по ТО указана в Приложение № 1 к настоящему ТЗ.</w:t>
      </w:r>
    </w:p>
    <w:p w:rsidR="002171FE" w:rsidRPr="004E34DB" w:rsidRDefault="002171FE" w:rsidP="002171F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A6558" w:rsidRPr="004E34DB" w:rsidRDefault="002A6558" w:rsidP="002A6558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3. СРОКИ ОКАЗАНИЯ УСЛУГ И ПЕРЕЧЕНЬ РАБОТ ПРОВОДИМЫХ НА ОБСЛУЖИВАЕМОМ ОБОРУДОВАНИИ.</w:t>
      </w:r>
    </w:p>
    <w:p w:rsidR="002A6558" w:rsidRPr="004E34DB" w:rsidRDefault="002A6558" w:rsidP="002A6558">
      <w:pPr>
        <w:numPr>
          <w:ilvl w:val="1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 Оборудование, представленное в Перечне оборудования (Приложение № 2 настоящего ТЗ), обслуживается на основании заключённых Заявок к рамочному Договору. </w:t>
      </w:r>
    </w:p>
    <w:p w:rsidR="002A6558" w:rsidRPr="004E34DB" w:rsidRDefault="002A6558" w:rsidP="002A655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3.1.1. Услуги по проведению технического обслуживания (ТО) проводятся в объеме согласно перечня обязательных работ, представленных в таблице (Приложение № 1 к ТЗ) и расценкам Спецификации (Приложение № 13, 14, 15 к настоящему ТЗ).</w:t>
      </w:r>
    </w:p>
    <w:p w:rsidR="002A6558" w:rsidRPr="004E34DB" w:rsidRDefault="002A6558" w:rsidP="002A6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3.1.2. Услуги по проведению ремонта или аварийно-восстановительных ремонтов оборудования проводятся в объеме необходимом для приведения Оборудования в рабочее состояние и расценкам Спецификации (Приложения № 13, 14, 15 к настоящему ТЗ).</w:t>
      </w:r>
    </w:p>
    <w:p w:rsidR="002A6558" w:rsidRPr="004E34DB" w:rsidRDefault="002A6558" w:rsidP="002A6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3.1.3. При заключении Заявки на проведение ТО, из нескольких единиц оборудования, возможно составление и включение в Заявку Плана-Графика проведения работ (Приложение № 3 к настоящему ТЗ). После подписания Заявки, изменение составленного к данной заявке Плана-Графика возможно только по согласованию и с письменного разрешения Заказчика.</w:t>
      </w:r>
    </w:p>
    <w:p w:rsidR="002A6558" w:rsidRPr="00B51A4B" w:rsidRDefault="002A6558" w:rsidP="002A6558">
      <w:pPr>
        <w:numPr>
          <w:ilvl w:val="1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1A4B">
        <w:rPr>
          <w:rFonts w:ascii="Times New Roman" w:hAnsi="Times New Roman"/>
          <w:sz w:val="24"/>
          <w:szCs w:val="24"/>
        </w:rPr>
        <w:t xml:space="preserve"> </w:t>
      </w:r>
      <w:r w:rsidR="00B51A4B" w:rsidRPr="00B51A4B">
        <w:rPr>
          <w:rFonts w:ascii="Times New Roman" w:hAnsi="Times New Roman"/>
          <w:sz w:val="24"/>
          <w:szCs w:val="24"/>
        </w:rPr>
        <w:t>Конкретные сроки оказания Услуг указываются в Заявках и не должны превышать 30 (тридцати)</w:t>
      </w:r>
      <w:r w:rsidR="00B51A4B">
        <w:rPr>
          <w:rFonts w:ascii="Times New Roman" w:hAnsi="Times New Roman"/>
          <w:sz w:val="24"/>
          <w:szCs w:val="24"/>
        </w:rPr>
        <w:t xml:space="preserve"> </w:t>
      </w:r>
      <w:r w:rsidR="00B51A4B" w:rsidRPr="00B51A4B">
        <w:rPr>
          <w:rFonts w:ascii="Times New Roman" w:hAnsi="Times New Roman"/>
          <w:sz w:val="24"/>
          <w:szCs w:val="24"/>
        </w:rPr>
        <w:t>календарных дней с начала течения срока оказания Услуг, указанного в соответствующей Заявке. В случае, если Заявка на оказание Услуг предусматривает замену ЗИП необходимых для оказания Услуг по данной Заявке, срок оказания Услуг по такой Заявке не должен превышать 90 (девяносто</w:t>
      </w:r>
      <w:r w:rsidR="00B51A4B">
        <w:rPr>
          <w:rFonts w:ascii="Times New Roman" w:hAnsi="Times New Roman"/>
          <w:sz w:val="24"/>
          <w:szCs w:val="24"/>
        </w:rPr>
        <w:t>)</w:t>
      </w:r>
      <w:r w:rsidR="00B51A4B" w:rsidRPr="00B51A4B">
        <w:rPr>
          <w:rFonts w:ascii="Times New Roman" w:hAnsi="Times New Roman"/>
          <w:sz w:val="24"/>
          <w:szCs w:val="24"/>
        </w:rPr>
        <w:t xml:space="preserve"> календарных дней с начала течения срока оказания Услуг по соответствующей Заявке</w:t>
      </w:r>
      <w:r w:rsidR="00D610F2">
        <w:rPr>
          <w:rFonts w:ascii="Times New Roman" w:hAnsi="Times New Roman"/>
          <w:sz w:val="24"/>
          <w:szCs w:val="24"/>
        </w:rPr>
        <w:t>.</w:t>
      </w:r>
    </w:p>
    <w:p w:rsidR="002A6558" w:rsidRPr="004E34DB" w:rsidRDefault="002A6558" w:rsidP="002A6558">
      <w:pPr>
        <w:numPr>
          <w:ilvl w:val="1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 В случае возникновения аварийной ситуации по Заявке Заказчика проводится ремонт с использованием запасных частей и расходных материалов из </w:t>
      </w:r>
      <w:r w:rsidRPr="004E34DB">
        <w:rPr>
          <w:rFonts w:ascii="Times New Roman" w:hAnsi="Times New Roman"/>
          <w:sz w:val="24"/>
          <w:szCs w:val="24"/>
        </w:rPr>
        <w:t>Приложения № 14 и Приложения № 15</w:t>
      </w:r>
      <w:r w:rsidRPr="004E34DB">
        <w:rPr>
          <w:sz w:val="24"/>
          <w:szCs w:val="24"/>
        </w:rPr>
        <w:t xml:space="preserve"> </w:t>
      </w:r>
      <w:r w:rsidRPr="004E34DB">
        <w:rPr>
          <w:rFonts w:ascii="Times New Roman" w:hAnsi="Times New Roman"/>
          <w:sz w:val="24"/>
          <w:szCs w:val="24"/>
        </w:rPr>
        <w:t>к настоящему ТЗ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2A6558" w:rsidRPr="004E34DB" w:rsidRDefault="002A6558" w:rsidP="002A6558">
      <w:pPr>
        <w:numPr>
          <w:ilvl w:val="1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В случае возникновения аварийной ситуации, Исполнитель обязан приступить к выполнению аварийно-восстановительных работ/услуг («АВР») в сроки, предусмотренные в п.п. 3.5, 3.6 и 3.7. настоящего Технического задания, не дожидаясь оформления сторонами Заявки в порядке, предусмотренном п. 1.2 и п. 6.1</w:t>
      </w:r>
      <w:r w:rsidR="007376B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Договора. </w:t>
      </w:r>
    </w:p>
    <w:p w:rsidR="002A6558" w:rsidRPr="004E34DB" w:rsidRDefault="002A6558" w:rsidP="002A655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Заявка в порядке, предусмотренном п. 1.2 и п. 6.1</w:t>
      </w:r>
      <w:r w:rsidR="007376B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Договора, в случае возникновения Аварийной ситуации, оформляется сторонами постфактум после выполнения Исполнителем АВР и исполнения условий п. 3.7. Технического задания.</w:t>
      </w:r>
    </w:p>
    <w:p w:rsidR="002A6558" w:rsidRPr="004E34DB" w:rsidRDefault="002A6558" w:rsidP="002A6558">
      <w:pPr>
        <w:numPr>
          <w:ilvl w:val="1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Сроки проведения АВР исчисляются с момента получения сообщения от Заказчика в следующем порядке: Заказчик информирует Исполнителя о факте наступления аварии (необходимости АВР) посредством голосовой связи или сообщения по телефонному номеру и/или посредством электронной почты. Информация должна содержать: адрес, номер станции и/или здания, иные необходимые данные для осуществления диагностики и ремонта. Исполнитель осуществляет круглосуточное реагирование (выезд на Объект и проведение АВР до полного восстановления работоспособности оборудования) не позднее сроков, указанных в Таблице 2 настоящего ТЗ. </w:t>
      </w:r>
    </w:p>
    <w:p w:rsidR="002A6558" w:rsidRPr="004E34DB" w:rsidRDefault="002A6558" w:rsidP="002A6558">
      <w:pPr>
        <w:numPr>
          <w:ilvl w:val="1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Контактные данные: телефонный номер ____________ (стационарный), для круглосуточного приема заявок о необходимости выполнения АВР _____________ (мобильный). </w:t>
      </w:r>
      <w:r w:rsidRPr="004E34DB">
        <w:rPr>
          <w:rFonts w:ascii="Times New Roman" w:eastAsia="Times New Roman" w:hAnsi="Times New Roman"/>
          <w:i/>
          <w:color w:val="FF0000"/>
          <w:sz w:val="24"/>
          <w:szCs w:val="24"/>
          <w:lang w:eastAsia="ru-RU"/>
        </w:rPr>
        <w:t>(Заполняется по итогам закупки)</w:t>
      </w:r>
    </w:p>
    <w:p w:rsidR="002A6558" w:rsidRPr="004E34DB" w:rsidRDefault="002A6558" w:rsidP="002A6558">
      <w:pPr>
        <w:numPr>
          <w:ilvl w:val="1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3351" w:rsidRPr="00D91430">
        <w:rPr>
          <w:rFonts w:ascii="Times New Roman" w:eastAsia="Times New Roman" w:hAnsi="Times New Roman"/>
          <w:sz w:val="24"/>
          <w:szCs w:val="24"/>
          <w:lang w:eastAsia="ru-RU"/>
        </w:rPr>
        <w:t xml:space="preserve">По факту выполнения АВР Исполнитель направляет Заказчику посредством электронной почты или посредством электронного документооборота «Акт обследования (диагностики) систем кондиционирования воздуха и вентиляции» (Приложение №4 к Техническому заданию), проект Заявки, с указанием фактически выполненного объема работ, перечня потребных расходных материалов и запчастей, и фотоотчет (Раздел 6 Технического задания) - не позднее </w:t>
      </w:r>
      <w:r w:rsidR="004B3351" w:rsidRPr="000A7D3B">
        <w:rPr>
          <w:rFonts w:ascii="Times New Roman" w:eastAsia="Times New Roman" w:hAnsi="Times New Roman"/>
          <w:sz w:val="24"/>
          <w:szCs w:val="24"/>
          <w:lang w:eastAsia="ru-RU"/>
        </w:rPr>
        <w:t xml:space="preserve">96 часов </w:t>
      </w:r>
      <w:r w:rsidR="004B3351" w:rsidRPr="00D91430">
        <w:rPr>
          <w:rFonts w:ascii="Times New Roman" w:eastAsia="Times New Roman" w:hAnsi="Times New Roman"/>
          <w:sz w:val="24"/>
          <w:szCs w:val="24"/>
          <w:lang w:eastAsia="ru-RU"/>
        </w:rPr>
        <w:t>с момента выполнения АВР. Порядок подписания Заявки со стороны Заказчика проводится в соответствии с Разделом 1 Договора.</w:t>
      </w:r>
    </w:p>
    <w:p w:rsidR="002A6558" w:rsidRPr="004E34DB" w:rsidRDefault="002A6558" w:rsidP="002A6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Таблица 2. Сроки проведения АВР:</w:t>
      </w: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2356"/>
        <w:gridCol w:w="1995"/>
        <w:gridCol w:w="2501"/>
        <w:gridCol w:w="3071"/>
      </w:tblGrid>
      <w:tr w:rsidR="002A6558" w:rsidRPr="00626975" w:rsidTr="00290635">
        <w:trPr>
          <w:trHeight w:val="20"/>
        </w:trPr>
        <w:tc>
          <w:tcPr>
            <w:tcW w:w="4351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558" w:rsidRPr="00626975" w:rsidRDefault="002A6558" w:rsidP="0029063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bCs/>
                <w:sz w:val="20"/>
                <w:szCs w:val="20"/>
              </w:rPr>
              <w:t>Город</w:t>
            </w:r>
          </w:p>
        </w:tc>
        <w:tc>
          <w:tcPr>
            <w:tcW w:w="557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558" w:rsidRPr="00626975" w:rsidRDefault="002A6558" w:rsidP="0029063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bCs/>
                <w:sz w:val="20"/>
                <w:szCs w:val="20"/>
              </w:rPr>
              <w:t>Область/Район</w:t>
            </w:r>
          </w:p>
        </w:tc>
      </w:tr>
      <w:tr w:rsidR="002A6558" w:rsidRPr="00626975" w:rsidTr="00290635">
        <w:trPr>
          <w:trHeight w:val="2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558" w:rsidRPr="00626975" w:rsidRDefault="002A6558" w:rsidP="00DB0A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С простоем технологического оборудования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558" w:rsidRPr="00626975" w:rsidRDefault="002A6558" w:rsidP="00DB0A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Без простоя технологического оборудования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558" w:rsidRPr="00626975" w:rsidRDefault="002A6558" w:rsidP="00DB0A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С простоем технологического оборудования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558" w:rsidRPr="00626975" w:rsidRDefault="002A6558" w:rsidP="00DB0A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Без простоя технологического оборудования</w:t>
            </w:r>
          </w:p>
        </w:tc>
      </w:tr>
      <w:tr w:rsidR="002A6558" w:rsidRPr="00626975" w:rsidTr="00290635">
        <w:trPr>
          <w:trHeight w:val="20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558" w:rsidRPr="00626975" w:rsidRDefault="002A6558" w:rsidP="002906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3 ч.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558" w:rsidRPr="00626975" w:rsidRDefault="002A6558" w:rsidP="002906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24 ч.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558" w:rsidRPr="00626975" w:rsidRDefault="002A6558" w:rsidP="002906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3 ч.+ 2 ч. на каждые 100 км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558" w:rsidRPr="00626975" w:rsidRDefault="002A6558" w:rsidP="002906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 xml:space="preserve">24 ч. </w:t>
            </w:r>
          </w:p>
        </w:tc>
      </w:tr>
    </w:tbl>
    <w:p w:rsidR="002A6558" w:rsidRPr="004E34DB" w:rsidRDefault="002A6558" w:rsidP="002A655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Авария с простоем</w:t>
      </w:r>
      <w:r w:rsidRPr="004E34DB">
        <w:rPr>
          <w:rFonts w:ascii="Times New Roman" w:hAnsi="Times New Roman"/>
          <w:sz w:val="24"/>
          <w:szCs w:val="24"/>
        </w:rPr>
        <w:t xml:space="preserve"> - авария приводит к неработоспособности Объекта связи полностью или частично.</w:t>
      </w:r>
    </w:p>
    <w:p w:rsidR="002A6558" w:rsidRPr="004E34DB" w:rsidRDefault="002A6558" w:rsidP="002A655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Авария без простоя</w:t>
      </w:r>
      <w:r w:rsidRPr="004E34DB">
        <w:rPr>
          <w:rFonts w:ascii="Times New Roman" w:hAnsi="Times New Roman"/>
          <w:sz w:val="24"/>
          <w:szCs w:val="24"/>
        </w:rPr>
        <w:t xml:space="preserve"> – Авария не приводит к неработоспособности Объекта связи.</w:t>
      </w:r>
    </w:p>
    <w:p w:rsidR="002A6558" w:rsidRPr="004E34DB" w:rsidRDefault="002A6558" w:rsidP="002A655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При необходимости получения ключей от площадки/объекта или модулей технологического оборудования +2 часа к нормативу.</w:t>
      </w:r>
    </w:p>
    <w:p w:rsidR="002A6558" w:rsidRPr="004E34DB" w:rsidRDefault="002A6558" w:rsidP="002A655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 xml:space="preserve">Исполнитель обязан иметь в наличии объем ЗИП для выполнения работ, предусмотренных настоящим пунктом. </w:t>
      </w:r>
    </w:p>
    <w:p w:rsidR="002A6558" w:rsidRPr="004E34DB" w:rsidRDefault="002A6558" w:rsidP="002A6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DB">
        <w:rPr>
          <w:rFonts w:ascii="Times New Roman" w:hAnsi="Times New Roman"/>
          <w:sz w:val="24"/>
          <w:szCs w:val="24"/>
          <w:lang w:eastAsia="ru-RU"/>
        </w:rPr>
        <w:t>3.8 При выполнении АВР, Заявка оформляется постфактум в первый рабочий день после оказания Услуги Исполнителем с указанием фактически выполненного объема работ.</w:t>
      </w:r>
    </w:p>
    <w:p w:rsidR="002171FE" w:rsidRPr="004E34DB" w:rsidRDefault="002171FE" w:rsidP="002171FE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B1FBB" w:rsidRPr="004E34DB" w:rsidRDefault="005B1FBB" w:rsidP="005B1FBB">
      <w:pPr>
        <w:numPr>
          <w:ilvl w:val="0"/>
          <w:numId w:val="4"/>
        </w:numPr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ТРЕБОВАНИЯ К ИСПОЛНИТЕЛЮ, ОРГАНИЗАЦИИ РАБОТ И ТРЕБОВАНИЯ К ИХ РЕЗУЛЬТАТАМ И КАЧЕСТВУ</w:t>
      </w:r>
    </w:p>
    <w:p w:rsidR="005B1FBB" w:rsidRPr="004E34DB" w:rsidRDefault="005B1FBB" w:rsidP="005B1FBB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Техническое обслуживание или ремонт на Оборудовании Заказчика проводится согласно Заявкам, по согласованным объемам и срокам.</w:t>
      </w:r>
    </w:p>
    <w:p w:rsidR="005B1FBB" w:rsidRPr="004E34DB" w:rsidRDefault="00EE725F" w:rsidP="005B1FBB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течение </w:t>
      </w:r>
      <w:r w:rsidR="004D1A2C">
        <w:rPr>
          <w:rFonts w:ascii="Times New Roman" w:hAnsi="Times New Roman"/>
          <w:sz w:val="24"/>
          <w:szCs w:val="24"/>
        </w:rPr>
        <w:t>1</w:t>
      </w:r>
      <w:r w:rsidR="00D727CA">
        <w:rPr>
          <w:rFonts w:ascii="Times New Roman" w:hAnsi="Times New Roman"/>
          <w:sz w:val="24"/>
          <w:szCs w:val="24"/>
        </w:rPr>
        <w:t>2</w:t>
      </w:r>
      <w:r w:rsidR="005B1FBB" w:rsidRPr="004E34DB">
        <w:rPr>
          <w:rFonts w:ascii="Times New Roman" w:hAnsi="Times New Roman"/>
          <w:sz w:val="24"/>
          <w:szCs w:val="24"/>
        </w:rPr>
        <w:t xml:space="preserve"> (</w:t>
      </w:r>
      <w:r w:rsidR="00D727CA">
        <w:rPr>
          <w:rFonts w:ascii="Times New Roman" w:hAnsi="Times New Roman"/>
          <w:sz w:val="24"/>
          <w:szCs w:val="24"/>
        </w:rPr>
        <w:t>двенадцати</w:t>
      </w:r>
      <w:r w:rsidR="005B1FBB" w:rsidRPr="004E34DB">
        <w:rPr>
          <w:rFonts w:ascii="Times New Roman" w:hAnsi="Times New Roman"/>
          <w:sz w:val="24"/>
          <w:szCs w:val="24"/>
        </w:rPr>
        <w:t>) месяцев, с момента заключения Договора, Исполнитель в объёме договора несёт обязательства по выполнению аварийно-восстановительных ремонтов, связанных с устранением выявленных в этот период неисправностей на Оборудовании Заказчика.</w:t>
      </w:r>
    </w:p>
    <w:p w:rsidR="005B1FBB" w:rsidRPr="004E34DB" w:rsidRDefault="005B1FBB" w:rsidP="005B1FBB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Оплата за выезд рабочих бригад Исполнителя на объекты Заказчика с целью выполнения ТО и/или ремонта осуществляется по километражу (за каждый километр, учитывается проезд туда и обратно) от Точки отсчета, согласно Таблице 3 настоящего ТЗ, до каждого конкретного Объекта Заказчика, при этом за расчетное значение принимается кратчайшее расстояние по дорогам общего пользования.</w:t>
      </w:r>
    </w:p>
    <w:p w:rsidR="005B1FBB" w:rsidRPr="004E34DB" w:rsidRDefault="005B1FBB" w:rsidP="005B1FBB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Оплата проезда до каждого адреса, указанного в Заявке, осуществляется единожды, не зависимо от указанного в Заявке количества систем кондиционирования установленных по указанному адресу.</w:t>
      </w:r>
    </w:p>
    <w:p w:rsidR="005B1FBB" w:rsidRPr="004E34DB" w:rsidRDefault="005B1FBB" w:rsidP="005B1FBB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В случае если в пределах одного удаленного от Точки отсчета, согласно Таблице 3 настоящего ТЗ, населенного пункта выполняется техническое обслуживание кондиционеров на нескольких Объектах Заказчика - оплата проезда осуществляется единожды, по расстоянию до дальнего Объекта Заказчика</w:t>
      </w:r>
    </w:p>
    <w:p w:rsidR="005B1FBB" w:rsidRPr="004E34DB" w:rsidRDefault="005B1FBB" w:rsidP="005B1FBB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Непосредственно перед началом оказания услуг по каждой Заявке, Исполнитель уведомляет Заказчика о дате и времени прибытия на объект Заказчика по телефону или посредством электронной почты.</w:t>
      </w:r>
    </w:p>
    <w:p w:rsidR="005B1FBB" w:rsidRPr="004E34DB" w:rsidRDefault="005B1FBB" w:rsidP="005B1FBB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ТО и АВР Оборудования Исполнитель проводит в присутствии представителя Заказчика</w:t>
      </w:r>
      <w:r w:rsidRPr="004E34DB">
        <w:rPr>
          <w:rFonts w:ascii="Times New Roman" w:hAnsi="Times New Roman"/>
          <w:sz w:val="24"/>
          <w:szCs w:val="24"/>
        </w:rPr>
        <w:t>.</w:t>
      </w:r>
    </w:p>
    <w:p w:rsidR="005B1FBB" w:rsidRPr="004E34DB" w:rsidRDefault="005B1FBB" w:rsidP="005B1FBB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 xml:space="preserve">При проведении Услуги диагностики Оборудования Заказчика Исполнитель в обязательном порядке составляет «Акт обследования (диагностики)» (Приложение № 4 </w:t>
      </w:r>
      <w:r w:rsidRPr="004E34DB">
        <w:rPr>
          <w:rFonts w:ascii="Times New Roman" w:hAnsi="Times New Roman"/>
          <w:sz w:val="24"/>
          <w:szCs w:val="24"/>
        </w:rPr>
        <w:lastRenderedPageBreak/>
        <w:t>настоящего ТЗ) в котором обязуется указывать все выявленные дефекты, а также все необходимые запасные части и расходные материалы.</w:t>
      </w:r>
    </w:p>
    <w:p w:rsidR="005B1FBB" w:rsidRPr="004E34DB" w:rsidRDefault="005B1FBB" w:rsidP="005B1FBB">
      <w:pPr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При выполнении всех видов работ на Оборудовании Исполнитель обязуется проводить фото фиксацию всех выполненных операций согласно Раздела 8 настоящего ТЗ, с последующим предоставлением фото материалов Заказчику.</w:t>
      </w:r>
    </w:p>
    <w:p w:rsidR="005B1FBB" w:rsidRPr="004E34DB" w:rsidRDefault="005B1FBB" w:rsidP="005B1FBB">
      <w:pPr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Все оказываемые Исполнителем Услуги по ТО и АВР оформляются в следующем порядке:</w:t>
      </w:r>
    </w:p>
    <w:p w:rsidR="005B1FBB" w:rsidRPr="004E34DB" w:rsidRDefault="005B1FBB" w:rsidP="005B1FBB">
      <w:pPr>
        <w:numPr>
          <w:ilvl w:val="2"/>
          <w:numId w:val="4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По результатам технического обслуживания либо ремонта СКВ заполняются в двух экземплярах «Протоколы технического обслуживания и ремонта» (Приложения № 5-12 настоящего ТЗ), на каждую систему кондиционирования, и предоставляется на подпись Заказчику. «Протокол технического обслуживания и ремонта» (Приложения № 5-12 настоящего ТЗ) в обязательном порядке подписывает представитель Заказчика по месту проведения технического обслуживания.</w:t>
      </w:r>
    </w:p>
    <w:p w:rsidR="005B1FBB" w:rsidRPr="004E34DB" w:rsidRDefault="005B1FBB" w:rsidP="005B1FBB">
      <w:pPr>
        <w:numPr>
          <w:ilvl w:val="2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Подписанные Заказчиком «Протоколы технического обслуживания и ремонта» (Приложения № 5-12 настоящего ТЗ) являются основанием для оформления «</w:t>
      </w:r>
      <w:r w:rsidRPr="004E34DB">
        <w:rPr>
          <w:rFonts w:ascii="Times New Roman" w:hAnsi="Times New Roman"/>
          <w:bCs/>
          <w:sz w:val="24"/>
          <w:szCs w:val="24"/>
        </w:rPr>
        <w:t>Акта сдачи – приемки оказанных Услуг по Заявке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» (Приложение № 16 настоящего ТЗ) подтверждающего выполнение услуг за соответствующий период времени на объекте.</w:t>
      </w:r>
    </w:p>
    <w:p w:rsidR="005B1FBB" w:rsidRPr="004E34DB" w:rsidRDefault="005B1FBB" w:rsidP="005B1FBB">
      <w:pPr>
        <w:numPr>
          <w:ilvl w:val="2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«Протокол технического обслуживания и ремонта» (Приложения № 5-12 настоящего ТЗ) должен содержать:</w:t>
      </w:r>
    </w:p>
    <w:p w:rsidR="005B1FBB" w:rsidRPr="004E34DB" w:rsidRDefault="005B1FBB" w:rsidP="005B1FBB">
      <w:pPr>
        <w:numPr>
          <w:ilvl w:val="3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тип оборудования кондиционирования, на котором проводилось ТО или ремонт, его заводской номер и год выпуска. Также вносится информация о месторасположении оборудования для его идентификации (например, помещение СПД; или автозал АТС, второй этаж, третье окно восточной стороны здания);</w:t>
      </w:r>
    </w:p>
    <w:p w:rsidR="005B1FBB" w:rsidRPr="004E34DB" w:rsidRDefault="005B1FBB" w:rsidP="005B1FBB">
      <w:pPr>
        <w:numPr>
          <w:ilvl w:val="3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перечень замененных (отремонтированных), установленных узлов, агрегатов, материалов, сырья;</w:t>
      </w:r>
    </w:p>
    <w:p w:rsidR="005B1FBB" w:rsidRPr="004E34DB" w:rsidRDefault="005B1FBB" w:rsidP="005B1FBB">
      <w:pPr>
        <w:numPr>
          <w:ilvl w:val="3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заключение о техническом состоянии и работоспособности Оборудования;</w:t>
      </w:r>
    </w:p>
    <w:p w:rsidR="005B1FBB" w:rsidRPr="004E34DB" w:rsidRDefault="005B1FBB" w:rsidP="005B1FBB">
      <w:pPr>
        <w:numPr>
          <w:ilvl w:val="3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подпись работника ПАО «Ростелеком» осуществляющего надзор за ходом и правильностью выполнения работ;</w:t>
      </w:r>
    </w:p>
    <w:p w:rsidR="005B1FBB" w:rsidRPr="004E34DB" w:rsidRDefault="005B1FBB" w:rsidP="005B1FBB">
      <w:pPr>
        <w:numPr>
          <w:ilvl w:val="3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дату проведения работ.</w:t>
      </w:r>
    </w:p>
    <w:p w:rsidR="005B1FBB" w:rsidRPr="004E34DB" w:rsidRDefault="005B1FBB" w:rsidP="005B1FBB">
      <w:pPr>
        <w:numPr>
          <w:ilvl w:val="2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E34DB">
        <w:rPr>
          <w:rFonts w:ascii="Times New Roman" w:hAnsi="Times New Roman"/>
          <w:bCs/>
          <w:sz w:val="24"/>
          <w:szCs w:val="24"/>
        </w:rPr>
        <w:t>Акт сдачи – приемки оказанных Услуг по Заявке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» (Приложение № 16</w:t>
      </w:r>
      <w:r w:rsidRPr="004E34DB">
        <w:rPr>
          <w:rFonts w:ascii="Times New Roman" w:hAnsi="Times New Roman"/>
          <w:sz w:val="24"/>
          <w:szCs w:val="24"/>
        </w:rPr>
        <w:t xml:space="preserve"> 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настоящего ТЗ), должен включать:</w:t>
      </w:r>
    </w:p>
    <w:p w:rsidR="005B1FBB" w:rsidRPr="004E34DB" w:rsidRDefault="005B1FBB" w:rsidP="005B1FBB">
      <w:pPr>
        <w:numPr>
          <w:ilvl w:val="3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тип оборудования кондиционирования, на котором проводилось ТО или ремонт, его заводской номер и год выпуска. Также вносится информация о месторасположении оборудования для его идентификации.</w:t>
      </w:r>
    </w:p>
    <w:p w:rsidR="005B1FBB" w:rsidRPr="004E34DB" w:rsidRDefault="005B1FBB" w:rsidP="005B1FBB">
      <w:pPr>
        <w:numPr>
          <w:ilvl w:val="3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номера «Протоколов технического обслуживания и ремонта» (Приложения № 5-12 настоящего ТЗ) на оборудование кондиционирования на котором проводилось ТО или ремонт;</w:t>
      </w:r>
    </w:p>
    <w:p w:rsidR="005B1FBB" w:rsidRPr="004E34DB" w:rsidRDefault="005B1FBB" w:rsidP="005B1FBB">
      <w:pPr>
        <w:numPr>
          <w:ilvl w:val="3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перечень оборудования, на которое фактически прошло ТО за отчетный период на объекте;</w:t>
      </w:r>
    </w:p>
    <w:p w:rsidR="005B1FBB" w:rsidRPr="004E34DB" w:rsidRDefault="005B1FBB" w:rsidP="005B1FBB">
      <w:pPr>
        <w:numPr>
          <w:ilvl w:val="3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перечень оборудования, на котором фактически был произведен ремонт за отчетный период на объекте.</w:t>
      </w:r>
    </w:p>
    <w:p w:rsidR="005B1FBB" w:rsidRPr="004E34DB" w:rsidRDefault="005B1FBB" w:rsidP="00131E1E">
      <w:pPr>
        <w:numPr>
          <w:ilvl w:val="1"/>
          <w:numId w:val="4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 xml:space="preserve">Приемка выполненных услуг за соответствующий период по техническому обслуживанию либо ремонту подтверждается подписанием сторонами «Акта сдачи – приемки оказанных Услуг по Заявке» (Приложение № 16 настоящего ТЗ) за соответствующий период времени, который составляется в двух экземплярах. При этом со стороны Заказчика «Акт сдачи – приемки оказанных Услуг по </w:t>
      </w:r>
      <w:r w:rsidR="00092C0D">
        <w:rPr>
          <w:rFonts w:ascii="Times New Roman" w:hAnsi="Times New Roman"/>
          <w:bCs/>
          <w:sz w:val="24"/>
          <w:szCs w:val="24"/>
        </w:rPr>
        <w:t>Заявке» пр</w:t>
      </w:r>
      <w:r w:rsidR="00951CAB">
        <w:rPr>
          <w:rFonts w:ascii="Times New Roman" w:hAnsi="Times New Roman"/>
          <w:bCs/>
          <w:sz w:val="24"/>
          <w:szCs w:val="24"/>
        </w:rPr>
        <w:t>инимает представитель</w:t>
      </w:r>
      <w:r w:rsidR="00CC544F" w:rsidRPr="00CC544F">
        <w:rPr>
          <w:rFonts w:ascii="Times New Roman" w:hAnsi="Times New Roman"/>
          <w:bCs/>
          <w:sz w:val="24"/>
          <w:szCs w:val="24"/>
        </w:rPr>
        <w:t xml:space="preserve"> </w:t>
      </w:r>
      <w:r w:rsidR="004C495C">
        <w:rPr>
          <w:rFonts w:ascii="Times New Roman" w:hAnsi="Times New Roman"/>
          <w:bCs/>
          <w:sz w:val="24"/>
          <w:szCs w:val="24"/>
        </w:rPr>
        <w:t>Иркутского</w:t>
      </w:r>
      <w:r w:rsidR="003E3FEB">
        <w:rPr>
          <w:rFonts w:ascii="Times New Roman" w:hAnsi="Times New Roman"/>
          <w:bCs/>
          <w:sz w:val="24"/>
          <w:szCs w:val="24"/>
        </w:rPr>
        <w:t xml:space="preserve"> филиала</w:t>
      </w:r>
      <w:r w:rsidR="00D8372E">
        <w:rPr>
          <w:rFonts w:ascii="Times New Roman" w:hAnsi="Times New Roman"/>
          <w:bCs/>
          <w:sz w:val="24"/>
          <w:szCs w:val="24"/>
        </w:rPr>
        <w:t xml:space="preserve"> ПАО «Ростелеком»</w:t>
      </w:r>
      <w:r w:rsidRPr="00090570">
        <w:rPr>
          <w:rFonts w:ascii="Times New Roman" w:hAnsi="Times New Roman"/>
          <w:bCs/>
          <w:sz w:val="24"/>
          <w:szCs w:val="24"/>
        </w:rPr>
        <w:t xml:space="preserve"> </w:t>
      </w:r>
      <w:r w:rsidRPr="004E34DB">
        <w:rPr>
          <w:rFonts w:ascii="Times New Roman" w:hAnsi="Times New Roman"/>
          <w:bCs/>
          <w:sz w:val="24"/>
          <w:szCs w:val="24"/>
        </w:rPr>
        <w:t>инициирующий Заявку и имеющий право подписи.</w:t>
      </w:r>
      <w:r w:rsidRPr="00CC544F">
        <w:rPr>
          <w:rFonts w:ascii="Times New Roman" w:hAnsi="Times New Roman"/>
          <w:bCs/>
          <w:sz w:val="24"/>
          <w:szCs w:val="24"/>
        </w:rPr>
        <w:t xml:space="preserve"> </w:t>
      </w:r>
    </w:p>
    <w:p w:rsidR="005B1FBB" w:rsidRPr="004E34DB" w:rsidRDefault="005B1FBB" w:rsidP="005B1FBB">
      <w:pPr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Исполнитель предоставляет Заказчику для приемки услуг, выполненных согласно подписанной Заявки, «Акт сдачи – приемки оказанных Услуг по Заявке» (Приложение № 16 настоящего ТЗ), и «Протоколы технического обслуживания и ремонта» (Приложения № 5-12 настоящего ТЗ) на каждую единицу оборудования, а также фотоотчет о проделанной работе на каждую единицу оборудования. Отсутствие фотоотчета по какой-либо единице оборудования может быть основанием для отказа подписания соответствующего «Акта сдачи – приемки оказанных Услуг по Заявке».</w:t>
      </w:r>
    </w:p>
    <w:p w:rsidR="005B1FBB" w:rsidRPr="004E34DB" w:rsidRDefault="005B1FBB" w:rsidP="005B1FBB">
      <w:pPr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lastRenderedPageBreak/>
        <w:t xml:space="preserve">При отсутствии претензий к выполненным Исполнителем услугам, Заказчик обязуется в течение 5 (пяти) рабочих дней после выполнения услуг по текущему техническому обслуживанию либо ремонту подписать и передать </w:t>
      </w:r>
      <w:r w:rsidRPr="004E34DB">
        <w:rPr>
          <w:rFonts w:ascii="Times New Roman" w:hAnsi="Times New Roman"/>
          <w:bCs/>
          <w:sz w:val="24"/>
          <w:szCs w:val="24"/>
        </w:rPr>
        <w:t>документы,</w:t>
      </w:r>
      <w:r w:rsidRPr="004E34DB">
        <w:rPr>
          <w:rFonts w:ascii="Times New Roman" w:hAnsi="Times New Roman"/>
          <w:sz w:val="24"/>
          <w:szCs w:val="24"/>
        </w:rPr>
        <w:t xml:space="preserve"> </w:t>
      </w:r>
      <w:r w:rsidRPr="004E34DB">
        <w:rPr>
          <w:rFonts w:ascii="Times New Roman" w:hAnsi="Times New Roman"/>
          <w:bCs/>
          <w:sz w:val="24"/>
          <w:szCs w:val="24"/>
        </w:rPr>
        <w:t xml:space="preserve">указанные в п. 4.12. </w:t>
      </w:r>
      <w:r w:rsidR="00A276C2" w:rsidRPr="004E34DB">
        <w:rPr>
          <w:rFonts w:ascii="Times New Roman" w:hAnsi="Times New Roman"/>
          <w:bCs/>
          <w:sz w:val="24"/>
          <w:szCs w:val="24"/>
        </w:rPr>
        <w:t xml:space="preserve">настоящего ТЗ </w:t>
      </w:r>
      <w:r w:rsidRPr="004E34DB">
        <w:rPr>
          <w:rFonts w:ascii="Times New Roman" w:hAnsi="Times New Roman"/>
          <w:sz w:val="24"/>
          <w:szCs w:val="24"/>
        </w:rPr>
        <w:t>Исполнителю, либо направить мотивированный отказ.</w:t>
      </w:r>
    </w:p>
    <w:p w:rsidR="005B1FBB" w:rsidRPr="004E34DB" w:rsidRDefault="005B1FBB" w:rsidP="005B1FBB">
      <w:pPr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Исполнитель вправе привлечь третьих лиц к исполнению своих обязательств по настоящему Договору с предварительного письменного согласия Заказчика. Исполнитель несет перед Заказчиком всю ответственность в полном объеме за выполнение третьими лицами услуг по договору.</w:t>
      </w:r>
    </w:p>
    <w:p w:rsidR="005B1FBB" w:rsidRPr="004E34DB" w:rsidRDefault="005B1FBB" w:rsidP="005B1FBB">
      <w:pPr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В случае возникновения на Оборудовании Заказчика неисправностей или нестандартного режима работы в период гарантийного срока, установленного Договором, которые могут быть устранены по результатам удаленных консультаций по телефону, Исполнитель оказывает такие консультации без взимания дополнительной платы.</w:t>
      </w:r>
    </w:p>
    <w:p w:rsidR="005B1FBB" w:rsidRPr="004E34DB" w:rsidRDefault="005B1FBB" w:rsidP="005B1FBB">
      <w:pPr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Оплата за выезд рабочих бригад Исполнителя на аварийные вызовы до объекта Заказчика осуществляется по километражу (за каждый километр, учитывается проезд туда и обратно) от Точки отсчета, согласно Таблице 3 настоящего ТЗ, до каждого конкретного Объекта Заказчика, при этом за расчетное значение принимается кратчайшее расстояние по дорогам общего пользования.</w:t>
      </w:r>
    </w:p>
    <w:p w:rsidR="005B1FBB" w:rsidRPr="004E34DB" w:rsidRDefault="005B1FBB" w:rsidP="005B1FBB">
      <w:pPr>
        <w:numPr>
          <w:ilvl w:val="2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Исполнитель по требованию Заказчика в трехдневный срок должен предоставить документально подтвержденный GPS/ГЛОНАСС маршрут. В случае не предоставления подтвержденного GPS/ГЛОНАСС маршрута, расчет маршрута осуществляется по данным Заказчика.</w:t>
      </w:r>
    </w:p>
    <w:p w:rsidR="005B1FBB" w:rsidRPr="004E34DB" w:rsidRDefault="005B1FBB" w:rsidP="005B1FBB">
      <w:pPr>
        <w:numPr>
          <w:ilvl w:val="2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Оплата проезда до каждого адреса, указанного в Заявке, осуществляется единожды, не зависимо от указанного в Заявке количества систем кондиционирования установленных по указанному адресу.</w:t>
      </w:r>
    </w:p>
    <w:p w:rsidR="002171FE" w:rsidRPr="004E34DB" w:rsidRDefault="002171FE" w:rsidP="002171FE">
      <w:pPr>
        <w:shd w:val="clear" w:color="auto" w:fill="FFFFFF"/>
        <w:tabs>
          <w:tab w:val="left" w:pos="851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color w:val="000000"/>
          <w:sz w:val="24"/>
          <w:szCs w:val="24"/>
        </w:rPr>
        <w:t xml:space="preserve">Таблица 3. </w:t>
      </w:r>
      <w:r w:rsidRPr="004E34DB">
        <w:rPr>
          <w:rFonts w:ascii="Times New Roman" w:hAnsi="Times New Roman"/>
          <w:sz w:val="24"/>
          <w:szCs w:val="24"/>
        </w:rPr>
        <w:t>Точки отсчета выезда бригад на ТО и АВР и стоимость выезда в пределах определенных населенных пунктов: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6656"/>
      </w:tblGrid>
      <w:tr w:rsidR="009808C8" w:rsidRPr="00626975" w:rsidTr="00EF732D">
        <w:trPr>
          <w:cantSplit/>
          <w:trHeight w:val="210"/>
        </w:trPr>
        <w:tc>
          <w:tcPr>
            <w:tcW w:w="2864" w:type="dxa"/>
            <w:shd w:val="clear" w:color="auto" w:fill="auto"/>
            <w:vAlign w:val="center"/>
          </w:tcPr>
          <w:p w:rsidR="009808C8" w:rsidRPr="006A561E" w:rsidRDefault="009808C8" w:rsidP="00902AF4">
            <w:pPr>
              <w:tabs>
                <w:tab w:val="left" w:pos="851"/>
              </w:tabs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561E">
              <w:rPr>
                <w:rFonts w:ascii="Times New Roman" w:hAnsi="Times New Roman"/>
                <w:sz w:val="20"/>
                <w:szCs w:val="20"/>
              </w:rPr>
              <w:t>Точка отсчета:</w:t>
            </w:r>
          </w:p>
        </w:tc>
        <w:tc>
          <w:tcPr>
            <w:tcW w:w="6656" w:type="dxa"/>
            <w:shd w:val="clear" w:color="auto" w:fill="auto"/>
            <w:vAlign w:val="center"/>
          </w:tcPr>
          <w:p w:rsidR="009808C8" w:rsidRPr="00325C5E" w:rsidRDefault="00FF3E30" w:rsidP="004C495C">
            <w:pPr>
              <w:tabs>
                <w:tab w:val="left" w:pos="851"/>
              </w:tabs>
              <w:autoSpaceDE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г. </w:t>
            </w:r>
            <w:r w:rsidR="004C495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Иркутск</w:t>
            </w:r>
          </w:p>
        </w:tc>
      </w:tr>
      <w:tr w:rsidR="00B97250" w:rsidRPr="00626975" w:rsidTr="00EF732D">
        <w:trPr>
          <w:cantSplit/>
          <w:trHeight w:val="20"/>
        </w:trPr>
        <w:tc>
          <w:tcPr>
            <w:tcW w:w="2864" w:type="dxa"/>
            <w:shd w:val="clear" w:color="auto" w:fill="auto"/>
            <w:vAlign w:val="center"/>
          </w:tcPr>
          <w:p w:rsidR="00B97250" w:rsidRPr="004E34DB" w:rsidRDefault="00B97250" w:rsidP="00B97250">
            <w:pPr>
              <w:tabs>
                <w:tab w:val="left" w:pos="851"/>
              </w:tabs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34DB">
              <w:rPr>
                <w:rFonts w:ascii="Times New Roman" w:hAnsi="Times New Roman"/>
                <w:sz w:val="20"/>
                <w:szCs w:val="20"/>
              </w:rPr>
              <w:t>Стоимость выезда в пределах административной единицы принятой за точку отсчета</w:t>
            </w:r>
            <w:r w:rsidRPr="004E34DB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B97250" w:rsidRPr="004E34DB" w:rsidRDefault="00B97250" w:rsidP="00B97250">
            <w:pPr>
              <w:tabs>
                <w:tab w:val="left" w:pos="851"/>
              </w:tabs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6" w:type="dxa"/>
            <w:shd w:val="clear" w:color="auto" w:fill="auto"/>
            <w:vAlign w:val="center"/>
          </w:tcPr>
          <w:p w:rsidR="00B97250" w:rsidRPr="004E34DB" w:rsidRDefault="00B97250" w:rsidP="00B97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4E34DB">
              <w:rPr>
                <w:rFonts w:ascii="Times New Roman" w:eastAsia="TimesNewRomanPSMT" w:hAnsi="Times New Roman"/>
                <w:sz w:val="20"/>
                <w:szCs w:val="20"/>
              </w:rPr>
              <w:t>Стоимость, соответствующая пробегу, с учётом</w:t>
            </w:r>
          </w:p>
          <w:p w:rsidR="00B97250" w:rsidRPr="004E34DB" w:rsidRDefault="00B97250" w:rsidP="00B97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4E34DB">
              <w:rPr>
                <w:rFonts w:ascii="Times New Roman" w:eastAsia="TimesNewRomanPSMT" w:hAnsi="Times New Roman"/>
                <w:sz w:val="20"/>
                <w:szCs w:val="20"/>
              </w:rPr>
              <w:t>удалённости объекта свыше 10 км</w:t>
            </w:r>
          </w:p>
        </w:tc>
      </w:tr>
    </w:tbl>
    <w:p w:rsidR="00B97250" w:rsidRPr="004E34DB" w:rsidRDefault="00B97250" w:rsidP="002171FE">
      <w:pPr>
        <w:shd w:val="clear" w:color="auto" w:fill="FFFFFF"/>
        <w:tabs>
          <w:tab w:val="left" w:pos="851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E6178" w:rsidRPr="004E34DB" w:rsidRDefault="001E6178" w:rsidP="001E6178">
      <w:pPr>
        <w:pStyle w:val="a8"/>
        <w:numPr>
          <w:ilvl w:val="0"/>
          <w:numId w:val="18"/>
        </w:numPr>
        <w:tabs>
          <w:tab w:val="left" w:pos="851"/>
        </w:tabs>
        <w:jc w:val="both"/>
        <w:rPr>
          <w:color w:val="000000"/>
        </w:rPr>
      </w:pPr>
      <w:r w:rsidRPr="004E34DB">
        <w:t>.17. У Исполнителя в штате должен числиться квалифицированный персонал в количестве не менее 2-х бригад. В каждой бригаде должно быть:</w:t>
      </w:r>
    </w:p>
    <w:p w:rsidR="001E6178" w:rsidRPr="004E34DB" w:rsidRDefault="001E6178" w:rsidP="001E6178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-  не менее 2-х специалистов работающих на постоянной основе по специальности «Техническое обслуживание и ремонт систем вентиляции и кондиционирования»</w:t>
      </w:r>
      <w:r w:rsidRPr="004E34DB" w:rsidDel="00366112">
        <w:rPr>
          <w:rFonts w:ascii="Times New Roman" w:hAnsi="Times New Roman"/>
          <w:sz w:val="24"/>
          <w:szCs w:val="24"/>
        </w:rPr>
        <w:t xml:space="preserve"> </w:t>
      </w:r>
      <w:r w:rsidRPr="004E34DB">
        <w:rPr>
          <w:rFonts w:ascii="Times New Roman" w:hAnsi="Times New Roman"/>
          <w:sz w:val="24"/>
          <w:szCs w:val="24"/>
        </w:rPr>
        <w:t xml:space="preserve">и проводящих техническое обслуживание и ремонт сплит- систем и вентиляции воздуха (на оборудовании от производителей: BALU, Neo Clima, General Climate, AIR CONDITIONER, GREE, JAX, AUX, Mitsubishi, Carrier, Hitachi, McQuay, Toshiba, LG, MIDEA, Daikin, Samsung, Panasoniс, Electrolux). </w:t>
      </w:r>
    </w:p>
    <w:p w:rsidR="001E6178" w:rsidRPr="004E34DB" w:rsidRDefault="001E6178" w:rsidP="001E6178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- в количестве не менее 2-х специалистов, имеющих допуск для работы с баллонами азота (сосуды, работающие под давлением).</w:t>
      </w:r>
    </w:p>
    <w:p w:rsidR="001E6178" w:rsidRPr="004E34DB" w:rsidRDefault="001E6178" w:rsidP="001E6178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- не менее 2-х специалистов имеющих допуск к работе на высоте</w:t>
      </w:r>
      <w:r w:rsidRPr="004E34DB">
        <w:rPr>
          <w:rFonts w:ascii="Times New Roman" w:hAnsi="Times New Roman"/>
          <w:sz w:val="24"/>
          <w:szCs w:val="24"/>
          <w:lang w:eastAsia="ru-RU"/>
        </w:rPr>
        <w:t xml:space="preserve"> (группа по безопасности работ на высоте не ниже II)</w:t>
      </w:r>
      <w:r w:rsidRPr="004E34DB">
        <w:rPr>
          <w:rFonts w:ascii="Times New Roman" w:hAnsi="Times New Roman"/>
          <w:color w:val="FF0000"/>
          <w:sz w:val="24"/>
          <w:szCs w:val="24"/>
        </w:rPr>
        <w:t>.</w:t>
      </w:r>
    </w:p>
    <w:p w:rsidR="001E6178" w:rsidRPr="004E34DB" w:rsidRDefault="001E6178" w:rsidP="001E6178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 xml:space="preserve">- не менее 1 (Одного) специалиста, имеющего допуск </w:t>
      </w:r>
      <w:r w:rsidRPr="004E34DB">
        <w:rPr>
          <w:rFonts w:ascii="Times New Roman" w:hAnsi="Times New Roman"/>
          <w:sz w:val="24"/>
          <w:szCs w:val="24"/>
          <w:lang w:eastAsia="ru-RU"/>
        </w:rPr>
        <w:t xml:space="preserve">к выполнению работ в электроустановках напряжением до 1000В группа электробезопасности не ниже III - </w:t>
      </w:r>
      <w:r w:rsidRPr="004E34DB">
        <w:rPr>
          <w:rFonts w:ascii="Times New Roman" w:hAnsi="Times New Roman"/>
          <w:sz w:val="24"/>
          <w:szCs w:val="24"/>
        </w:rPr>
        <w:t xml:space="preserve">для ремонтного персонала, и не менее 1 (Одного) специалиста, имеющего допуск к выполнению работ в электроустановках напряжением до 1000В группа </w:t>
      </w:r>
      <w:r w:rsidRPr="004E34DB">
        <w:rPr>
          <w:rFonts w:ascii="Times New Roman" w:hAnsi="Times New Roman"/>
          <w:sz w:val="24"/>
          <w:szCs w:val="24"/>
          <w:lang w:eastAsia="ru-RU"/>
        </w:rPr>
        <w:t xml:space="preserve">электробезопасности не ниже </w:t>
      </w:r>
      <w:r w:rsidRPr="004E34DB">
        <w:rPr>
          <w:rFonts w:ascii="Times New Roman" w:hAnsi="Times New Roman"/>
          <w:sz w:val="24"/>
          <w:szCs w:val="24"/>
          <w:lang w:val="en-US"/>
        </w:rPr>
        <w:t>IV</w:t>
      </w:r>
      <w:r w:rsidRPr="004E34D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E34DB">
        <w:rPr>
          <w:rFonts w:ascii="Times New Roman" w:hAnsi="Times New Roman"/>
          <w:sz w:val="24"/>
          <w:szCs w:val="24"/>
        </w:rPr>
        <w:t>- для руководителя работ.</w:t>
      </w:r>
    </w:p>
    <w:p w:rsidR="001E6178" w:rsidRDefault="001E6178" w:rsidP="00CC544F">
      <w:pPr>
        <w:numPr>
          <w:ilvl w:val="1"/>
          <w:numId w:val="18"/>
        </w:numPr>
        <w:tabs>
          <w:tab w:val="left" w:pos="851"/>
        </w:tabs>
        <w:spacing w:after="0" w:line="240" w:lineRule="auto"/>
        <w:ind w:left="426" w:firstLine="283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Исполнитель должен иметь помещение сервисного центра и/или мастерскую площадью не менее 20 м2 для ремонта неисправного</w:t>
      </w:r>
      <w:r w:rsidR="007276DB" w:rsidRPr="004E34DB">
        <w:rPr>
          <w:rFonts w:ascii="Times New Roman" w:hAnsi="Times New Roman"/>
          <w:sz w:val="24"/>
          <w:szCs w:val="24"/>
        </w:rPr>
        <w:t xml:space="preserve"> оборудования на территории </w:t>
      </w:r>
      <w:r w:rsidR="004A634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4C495C">
        <w:rPr>
          <w:rFonts w:ascii="Times New Roman" w:eastAsia="Times New Roman" w:hAnsi="Times New Roman"/>
          <w:sz w:val="24"/>
          <w:szCs w:val="24"/>
          <w:lang w:eastAsia="ru-RU"/>
        </w:rPr>
        <w:t>Иркутск</w:t>
      </w:r>
      <w:r w:rsidR="004A6340">
        <w:rPr>
          <w:rFonts w:ascii="Times New Roman" w:eastAsia="Times New Roman" w:hAnsi="Times New Roman"/>
          <w:sz w:val="24"/>
          <w:szCs w:val="24"/>
          <w:lang w:eastAsia="ru-RU"/>
        </w:rPr>
        <w:t xml:space="preserve"> и/или </w:t>
      </w:r>
      <w:r w:rsidR="004C495C">
        <w:rPr>
          <w:rFonts w:ascii="Times New Roman" w:eastAsia="Times New Roman" w:hAnsi="Times New Roman"/>
          <w:sz w:val="24"/>
          <w:szCs w:val="24"/>
          <w:lang w:eastAsia="ru-RU"/>
        </w:rPr>
        <w:t>Иркутской</w:t>
      </w:r>
      <w:r w:rsidR="00ED308E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области</w:t>
      </w:r>
      <w:r w:rsidR="00902A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31E1E" w:rsidRPr="004E34DB">
        <w:rPr>
          <w:rFonts w:ascii="Times New Roman" w:hAnsi="Times New Roman"/>
          <w:sz w:val="24"/>
          <w:szCs w:val="24"/>
        </w:rPr>
        <w:t>и</w:t>
      </w:r>
      <w:r w:rsidRPr="004E34DB">
        <w:rPr>
          <w:rFonts w:ascii="Times New Roman" w:hAnsi="Times New Roman"/>
          <w:sz w:val="24"/>
          <w:szCs w:val="24"/>
        </w:rPr>
        <w:t xml:space="preserve"> полный перечень инструментов и оснащения, необходимых для оказания Услуг согласно Таблице 4 настоящего ТЗ.</w:t>
      </w:r>
    </w:p>
    <w:p w:rsidR="0016667F" w:rsidRPr="004E34DB" w:rsidRDefault="0016667F" w:rsidP="00BA240A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723"/>
        <w:gridCol w:w="2899"/>
        <w:gridCol w:w="3294"/>
      </w:tblGrid>
      <w:tr w:rsidR="001E6178" w:rsidRPr="00626975" w:rsidTr="00626975">
        <w:tc>
          <w:tcPr>
            <w:tcW w:w="99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Таблица 4. Складской запас материалов и инструментов, необходимых для оказания Услуг</w:t>
            </w:r>
          </w:p>
        </w:tc>
      </w:tr>
      <w:tr w:rsidR="001E6178" w:rsidRPr="00626975" w:rsidTr="00626975"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ind w:firstLine="37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6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ind w:firstLine="37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294" w:type="dxa"/>
            <w:tcBorders>
              <w:top w:val="single" w:sz="4" w:space="0" w:color="auto"/>
            </w:tcBorders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ind w:firstLine="3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Кол-во</w:t>
            </w:r>
          </w:p>
        </w:tc>
      </w:tr>
      <w:tr w:rsidR="001E6178" w:rsidRPr="00626975" w:rsidTr="00626975">
        <w:tc>
          <w:tcPr>
            <w:tcW w:w="1012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22" w:type="dxa"/>
            <w:gridSpan w:val="2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Фреон 22</w:t>
            </w:r>
          </w:p>
        </w:tc>
        <w:tc>
          <w:tcPr>
            <w:tcW w:w="3294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2 баллона (вес газа не менее 5 кг)</w:t>
            </w:r>
          </w:p>
        </w:tc>
      </w:tr>
      <w:tr w:rsidR="001E6178" w:rsidRPr="00626975" w:rsidTr="00626975">
        <w:tc>
          <w:tcPr>
            <w:tcW w:w="1012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22" w:type="dxa"/>
            <w:gridSpan w:val="2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Фреон 407</w:t>
            </w:r>
          </w:p>
        </w:tc>
        <w:tc>
          <w:tcPr>
            <w:tcW w:w="3294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2 баллона (вес газа не менее 5 кг)</w:t>
            </w:r>
          </w:p>
        </w:tc>
      </w:tr>
      <w:tr w:rsidR="001E6178" w:rsidRPr="00626975" w:rsidTr="00626975">
        <w:tc>
          <w:tcPr>
            <w:tcW w:w="1012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22" w:type="dxa"/>
            <w:gridSpan w:val="2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Фреон 410</w:t>
            </w:r>
          </w:p>
        </w:tc>
        <w:tc>
          <w:tcPr>
            <w:tcW w:w="3294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2 баллона (вес газа не менее 5 кг)</w:t>
            </w:r>
          </w:p>
        </w:tc>
      </w:tr>
      <w:tr w:rsidR="001C1A36" w:rsidRPr="00626975" w:rsidTr="00626975">
        <w:tc>
          <w:tcPr>
            <w:tcW w:w="1012" w:type="dxa"/>
            <w:vMerge w:val="restart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23" w:type="dxa"/>
            <w:vMerge w:val="restart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Газ для сварки</w:t>
            </w:r>
          </w:p>
        </w:tc>
        <w:tc>
          <w:tcPr>
            <w:tcW w:w="2899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Кислород</w:t>
            </w:r>
          </w:p>
        </w:tc>
        <w:tc>
          <w:tcPr>
            <w:tcW w:w="3294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баллон (объем не менее 5л)</w:t>
            </w:r>
          </w:p>
        </w:tc>
      </w:tr>
      <w:tr w:rsidR="001C1A36" w:rsidRPr="00626975" w:rsidTr="00626975">
        <w:tc>
          <w:tcPr>
            <w:tcW w:w="1012" w:type="dxa"/>
            <w:vMerge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23" w:type="dxa"/>
            <w:vMerge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99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Пропан</w:t>
            </w:r>
          </w:p>
        </w:tc>
        <w:tc>
          <w:tcPr>
            <w:tcW w:w="3294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баллон (объем не менее 5л)</w:t>
            </w:r>
          </w:p>
        </w:tc>
      </w:tr>
      <w:tr w:rsidR="001E6178" w:rsidRPr="00626975" w:rsidTr="00626975">
        <w:tc>
          <w:tcPr>
            <w:tcW w:w="1012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22" w:type="dxa"/>
            <w:gridSpan w:val="2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Газ для опрессовки (азот)</w:t>
            </w:r>
          </w:p>
        </w:tc>
        <w:tc>
          <w:tcPr>
            <w:tcW w:w="3294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баллон (объем не менее 5л)</w:t>
            </w:r>
          </w:p>
        </w:tc>
      </w:tr>
      <w:tr w:rsidR="001E6178" w:rsidRPr="00626975" w:rsidTr="00626975">
        <w:tc>
          <w:tcPr>
            <w:tcW w:w="1012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22" w:type="dxa"/>
            <w:gridSpan w:val="2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Манометрическая станция для работы с фреоном 22</w:t>
            </w:r>
          </w:p>
        </w:tc>
        <w:tc>
          <w:tcPr>
            <w:tcW w:w="3294" w:type="dxa"/>
            <w:vMerge w:val="restart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 на каждый тип фреона, допускается применение одной  универсальной станции на все типы фреона.</w:t>
            </w:r>
          </w:p>
        </w:tc>
      </w:tr>
      <w:tr w:rsidR="001E6178" w:rsidRPr="00626975" w:rsidTr="00626975">
        <w:tc>
          <w:tcPr>
            <w:tcW w:w="1012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22" w:type="dxa"/>
            <w:gridSpan w:val="2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Манометрическая станция для работы с фреоном 407</w:t>
            </w:r>
          </w:p>
        </w:tc>
        <w:tc>
          <w:tcPr>
            <w:tcW w:w="3294" w:type="dxa"/>
            <w:vMerge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E6178" w:rsidRPr="00626975" w:rsidTr="00626975">
        <w:tc>
          <w:tcPr>
            <w:tcW w:w="1012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22" w:type="dxa"/>
            <w:gridSpan w:val="2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Манометрическая станция для работы с фреоном 410</w:t>
            </w:r>
          </w:p>
        </w:tc>
        <w:tc>
          <w:tcPr>
            <w:tcW w:w="3294" w:type="dxa"/>
            <w:vMerge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E6178" w:rsidRPr="00626975" w:rsidTr="00626975">
        <w:tc>
          <w:tcPr>
            <w:tcW w:w="1012" w:type="dxa"/>
            <w:vMerge w:val="restart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22" w:type="dxa"/>
            <w:gridSpan w:val="2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Комплект инструмента в составе:</w:t>
            </w:r>
          </w:p>
        </w:tc>
        <w:tc>
          <w:tcPr>
            <w:tcW w:w="3294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E6178" w:rsidRPr="00626975" w:rsidTr="00626975">
        <w:tc>
          <w:tcPr>
            <w:tcW w:w="1012" w:type="dxa"/>
            <w:vMerge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22" w:type="dxa"/>
            <w:gridSpan w:val="2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Приспособление для вальцовки</w:t>
            </w:r>
          </w:p>
        </w:tc>
        <w:tc>
          <w:tcPr>
            <w:tcW w:w="3294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626975">
        <w:tc>
          <w:tcPr>
            <w:tcW w:w="1012" w:type="dxa"/>
            <w:vMerge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22" w:type="dxa"/>
            <w:gridSpan w:val="2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Риммер (нож для снятия фаски после резки трубы)</w:t>
            </w:r>
          </w:p>
        </w:tc>
        <w:tc>
          <w:tcPr>
            <w:tcW w:w="3294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626975">
        <w:tc>
          <w:tcPr>
            <w:tcW w:w="1012" w:type="dxa"/>
            <w:vMerge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22" w:type="dxa"/>
            <w:gridSpan w:val="2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Трубогибное устройство до размера труб ¾ дюйма</w:t>
            </w:r>
          </w:p>
        </w:tc>
        <w:tc>
          <w:tcPr>
            <w:tcW w:w="3294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626975">
        <w:tc>
          <w:tcPr>
            <w:tcW w:w="1012" w:type="dxa"/>
            <w:vMerge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22" w:type="dxa"/>
            <w:gridSpan w:val="2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Ключ-трещотка (для «мягкой» затяжки гаек)</w:t>
            </w:r>
          </w:p>
        </w:tc>
        <w:tc>
          <w:tcPr>
            <w:tcW w:w="3294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626975">
        <w:tc>
          <w:tcPr>
            <w:tcW w:w="1012" w:type="dxa"/>
            <w:vMerge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22" w:type="dxa"/>
            <w:gridSpan w:val="2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Щетка «Ёрш» для правки конденсаторов</w:t>
            </w:r>
          </w:p>
        </w:tc>
        <w:tc>
          <w:tcPr>
            <w:tcW w:w="3294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626975">
        <w:tc>
          <w:tcPr>
            <w:tcW w:w="1012" w:type="dxa"/>
            <w:vMerge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22" w:type="dxa"/>
            <w:gridSpan w:val="2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Ручная (механическая) мойка</w:t>
            </w:r>
          </w:p>
        </w:tc>
        <w:tc>
          <w:tcPr>
            <w:tcW w:w="3294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626975">
        <w:tc>
          <w:tcPr>
            <w:tcW w:w="1012" w:type="dxa"/>
            <w:vMerge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22" w:type="dxa"/>
            <w:gridSpan w:val="2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Электромойка (высокого давления)</w:t>
            </w:r>
          </w:p>
        </w:tc>
        <w:tc>
          <w:tcPr>
            <w:tcW w:w="3294" w:type="dxa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2 шт.</w:t>
            </w:r>
          </w:p>
        </w:tc>
      </w:tr>
      <w:tr w:rsidR="001E6178" w:rsidRPr="00626975" w:rsidTr="00626975">
        <w:tc>
          <w:tcPr>
            <w:tcW w:w="1012" w:type="dxa"/>
            <w:vMerge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22" w:type="dxa"/>
            <w:gridSpan w:val="2"/>
            <w:shd w:val="clear" w:color="auto" w:fill="auto"/>
          </w:tcPr>
          <w:p w:rsidR="001E6178" w:rsidRPr="00626975" w:rsidRDefault="001E6178" w:rsidP="0062697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Мобильный кондиционер холодопроизводительностью не менее 3 кВт</w:t>
            </w:r>
          </w:p>
        </w:tc>
        <w:tc>
          <w:tcPr>
            <w:tcW w:w="3294" w:type="dxa"/>
            <w:shd w:val="clear" w:color="auto" w:fill="auto"/>
          </w:tcPr>
          <w:p w:rsidR="001E6178" w:rsidRPr="00626975" w:rsidRDefault="00F46E17" w:rsidP="00F46E17">
            <w:pPr>
              <w:tabs>
                <w:tab w:val="left" w:pos="851"/>
              </w:tabs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 </w:t>
            </w:r>
            <w:r w:rsidR="001E6178" w:rsidRPr="00626975">
              <w:rPr>
                <w:color w:val="000000"/>
                <w:sz w:val="20"/>
                <w:szCs w:val="20"/>
              </w:rPr>
              <w:t>шт.</w:t>
            </w:r>
          </w:p>
        </w:tc>
      </w:tr>
    </w:tbl>
    <w:p w:rsidR="001E6178" w:rsidRPr="004E34DB" w:rsidRDefault="001E6178" w:rsidP="001E617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F4029" w:rsidRPr="004E34DB" w:rsidRDefault="001E6178" w:rsidP="004E34DB">
      <w:pPr>
        <w:pStyle w:val="a8"/>
        <w:numPr>
          <w:ilvl w:val="1"/>
          <w:numId w:val="18"/>
        </w:numPr>
        <w:tabs>
          <w:tab w:val="left" w:pos="851"/>
        </w:tabs>
        <w:ind w:left="0" w:firstLine="709"/>
        <w:jc w:val="both"/>
        <w:rPr>
          <w:color w:val="000000"/>
        </w:rPr>
      </w:pPr>
      <w:r w:rsidRPr="004E34DB">
        <w:t>Каждая бригада работников Исполнителя для оказания Услуг по техническому обслуживанию и ремонту СКВ на объекте должна быть обеспечена минимально необходимым набором инструментов для проведения работ согласно Таблице 5 настоящего ТЗ. У Исполнителя в наличии должно быть не менее 2-х наборов.</w:t>
      </w:r>
    </w:p>
    <w:p w:rsidR="001E6178" w:rsidRPr="004E34DB" w:rsidRDefault="001E6178" w:rsidP="001E617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1024"/>
        <w:gridCol w:w="6776"/>
        <w:gridCol w:w="2265"/>
      </w:tblGrid>
      <w:tr w:rsidR="001E6178" w:rsidRPr="00626975" w:rsidTr="00290635">
        <w:trPr>
          <w:trHeight w:val="567"/>
        </w:trPr>
        <w:tc>
          <w:tcPr>
            <w:tcW w:w="1006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E6178" w:rsidRPr="00626975" w:rsidRDefault="001E6178" w:rsidP="0029063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Таблица 5. </w:t>
            </w:r>
            <w:r w:rsidRPr="00626975">
              <w:rPr>
                <w:rFonts w:ascii="Times New Roman" w:hAnsi="Times New Roman"/>
                <w:sz w:val="20"/>
                <w:szCs w:val="20"/>
              </w:rPr>
              <w:t xml:space="preserve">Минимально необходимый бригаде специалистов из 2 человек набор инструментов и приборов </w:t>
            </w:r>
            <w:r w:rsidRPr="004E34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оказания Услуг </w:t>
            </w:r>
            <w:r w:rsidRPr="00626975">
              <w:rPr>
                <w:rFonts w:ascii="Times New Roman" w:hAnsi="Times New Roman"/>
                <w:sz w:val="20"/>
                <w:szCs w:val="20"/>
              </w:rPr>
              <w:t>по техническому обслуживанию и ремонту.</w:t>
            </w:r>
          </w:p>
        </w:tc>
      </w:tr>
      <w:tr w:rsidR="001E6178" w:rsidRPr="00626975" w:rsidTr="00290635">
        <w:trPr>
          <w:trHeight w:val="567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Станция манометрическая для работы с хладагентами с комплектом шлангов.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567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Термометр электронный цифровой портативный с щупом (диапазон измерения от -50ºС до +70ºС)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567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Термометр электронный цифровой с выносным щупом (диапазон измерения от -50ºС до +70ºС)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Комплект гребенок для выпрямления ребер конденсатора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комплект.</w:t>
            </w:r>
          </w:p>
        </w:tc>
      </w:tr>
      <w:tr w:rsidR="001E6178" w:rsidRPr="00626975" w:rsidTr="00290635">
        <w:trPr>
          <w:trHeight w:val="75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Вальцовка с эксцентриком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Течеискатель хладагентов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Ключ вентильный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136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Ключ для выкручивания ниппеля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Комплект пружинных трубогибов для медных труб: 3/8, 1/2, 5/8, 3/4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комплект.</w:t>
            </w:r>
          </w:p>
        </w:tc>
      </w:tr>
      <w:tr w:rsidR="001E6178" w:rsidRPr="00626975" w:rsidTr="00290635">
        <w:trPr>
          <w:trHeight w:val="27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Трубогиб для медных труб Арбалет, универсальный, дюймовый: 1/4, 5/16, 3/8, 1/2, 5/8, 3/4, 7/8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39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Труборасширитель для медных труб универсальный, дюймовый: 3/8", 1/2", 5/8", 3/4", 7/8", 1", 1 1/8".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Набор инструментов (гаечные ключи и шестигранники)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комплект.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Ключ гаечный разводной (0-35 мм)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2 шт.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Набор диэлектрических отверток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комплект.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Отвертка индикаторная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Мультиметр цифровой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Клещи токоизмерительные цифровые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Вакуумный насос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567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Набор динамометрический гаечный ключ с насадками (для затяжки на установках с хладагентами R410A, R22, R13a, R407C, с комплектом насадок 17-22-24-26-27-29 мм)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комплект.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Мойка высокого давления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Пароочиститель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Труборез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Весы для хладагента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Редуктор азотный для газового баллона*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Баллон азот</w:t>
            </w:r>
            <w:r w:rsidR="00F85E4C">
              <w:rPr>
                <w:rFonts w:ascii="Times New Roman" w:hAnsi="Times New Roman"/>
                <w:color w:val="000000"/>
                <w:sz w:val="20"/>
                <w:szCs w:val="20"/>
              </w:rPr>
              <w:t>ный 40 л стальной по ГОСТ 949-2023</w:t>
            </w: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, с вентилем*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Горелка газовая для пайки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Лестница раздвижная 3-х секционная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1E6178" w:rsidRPr="00626975" w:rsidTr="00290635">
        <w:trPr>
          <w:trHeight w:val="56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178" w:rsidRPr="00626975" w:rsidRDefault="001E6178" w:rsidP="002906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* Оборудование должно быть в исправном состоянии и прошедшим поверку согласно действующим нормативным актам и законодательству РФ.</w:t>
            </w:r>
          </w:p>
        </w:tc>
      </w:tr>
    </w:tbl>
    <w:p w:rsidR="001E6178" w:rsidRPr="004E34DB" w:rsidRDefault="001E6178" w:rsidP="001E617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4.20. Каждый работник Исполнителя при проведении работ на объекте Заказчика</w:t>
      </w:r>
    </w:p>
    <w:p w:rsidR="001E6178" w:rsidRPr="004E34DB" w:rsidRDefault="001E6178" w:rsidP="001E6178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должен быть обеспечен и носить персональный комплект защиты в составе каски, перчаток для работы и противоосколочных очков для защиты глаз</w:t>
      </w:r>
      <w:r w:rsidRPr="004E34DB">
        <w:rPr>
          <w:rFonts w:ascii="Times New Roman" w:hAnsi="Times New Roman"/>
          <w:bCs/>
          <w:sz w:val="24"/>
          <w:szCs w:val="24"/>
        </w:rPr>
        <w:t>.</w:t>
      </w:r>
    </w:p>
    <w:p w:rsidR="001E6178" w:rsidRPr="004E34DB" w:rsidRDefault="001E6178" w:rsidP="001E6178">
      <w:pPr>
        <w:pStyle w:val="a8"/>
        <w:tabs>
          <w:tab w:val="left" w:pos="709"/>
          <w:tab w:val="left" w:pos="993"/>
        </w:tabs>
        <w:ind w:left="0" w:firstLine="567"/>
        <w:jc w:val="both"/>
        <w:rPr>
          <w:bCs/>
        </w:rPr>
      </w:pPr>
      <w:r w:rsidRPr="004E34DB">
        <w:rPr>
          <w:bCs/>
        </w:rPr>
        <w:t xml:space="preserve">4.21. </w:t>
      </w:r>
      <w:r w:rsidRPr="004E34DB">
        <w:t>Исполнитель должен иметь не менее 2 (двух) автомобилей повышенной проходимости (полноприводный, некоторые объекты имеют сложные подъездные пути) для оказания услуг.</w:t>
      </w:r>
    </w:p>
    <w:p w:rsidR="002171FE" w:rsidRPr="004E34DB" w:rsidRDefault="002171FE" w:rsidP="002171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171FE" w:rsidRPr="004E34DB" w:rsidRDefault="002171FE" w:rsidP="002171FE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E34DB">
        <w:rPr>
          <w:rFonts w:ascii="Times New Roman" w:hAnsi="Times New Roman"/>
          <w:b/>
          <w:sz w:val="24"/>
          <w:szCs w:val="24"/>
        </w:rPr>
        <w:t>5. ТРЕБОВАНИЯ К ЗАПАСНЫМ ЧАСТЯМ И РАСХОДНЫМ МАТЕР</w:t>
      </w:r>
      <w:r w:rsidR="00F85E4C">
        <w:rPr>
          <w:rFonts w:ascii="Times New Roman" w:hAnsi="Times New Roman"/>
          <w:b/>
          <w:sz w:val="24"/>
          <w:szCs w:val="24"/>
        </w:rPr>
        <w:t>И</w:t>
      </w:r>
      <w:r w:rsidRPr="004E34DB">
        <w:rPr>
          <w:rFonts w:ascii="Times New Roman" w:hAnsi="Times New Roman"/>
          <w:b/>
          <w:sz w:val="24"/>
          <w:szCs w:val="24"/>
        </w:rPr>
        <w:t>АЛАМ</w:t>
      </w:r>
    </w:p>
    <w:p w:rsidR="002171FE" w:rsidRPr="004E34DB" w:rsidRDefault="002171FE" w:rsidP="00675B23">
      <w:pPr>
        <w:numPr>
          <w:ilvl w:val="1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Исполнитель должен применять на Оборудовании только качественные расходные материалы и запчасти оригинального производства или сертифицированные производителями Оборудования для применения на Оборудовании своего производства. Запасные части и материалы должны быть оригинальными или рекомендованными к применению производителем Оборудования.</w:t>
      </w:r>
    </w:p>
    <w:p w:rsidR="002171FE" w:rsidRPr="004E34DB" w:rsidRDefault="002171FE" w:rsidP="00675B23">
      <w:pPr>
        <w:numPr>
          <w:ilvl w:val="1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Запасные части и материалы, используемые при оказании услуг/выполнении работ, должны быть новыми (не бывшими в употреблении, не прошедшими ремонт, в том числе восстановление, замену составных частей, восстановление потребительских свойств), серийно выпускаемыми, свободными от прав третьих лиц, в неповрежденной упаковке завода-изготовителя, снабженной соответствующими атрибутами, подтверждающими ее подлинность, не должны иметь дефектов, связанных с конструкцией, материалами или функционированием при штатном использовании. Запасные части и материалы, требующие обязательной сертификации, должны иметь сертификаты соответствия и пожарной безопасности.</w:t>
      </w:r>
    </w:p>
    <w:p w:rsidR="002171FE" w:rsidRPr="004E34DB" w:rsidRDefault="002171FE" w:rsidP="00675B23">
      <w:pPr>
        <w:numPr>
          <w:ilvl w:val="1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Услуги оказываются иждивением Исполнителя - из его материалов, его силами и средствами. Замена ЗИП и расходных материалов при оказании Услуг, осуществляется Исполнителем авансом, т.е. не дожидаясь оплаты от Заказчика, с внесением перечня заменяемых ЗИ</w:t>
      </w:r>
      <w:r w:rsidR="00A276C2" w:rsidRPr="004E34DB">
        <w:rPr>
          <w:rFonts w:ascii="Times New Roman" w:eastAsia="Times New Roman" w:hAnsi="Times New Roman"/>
          <w:sz w:val="24"/>
          <w:szCs w:val="24"/>
          <w:lang w:eastAsia="ru-RU"/>
        </w:rPr>
        <w:t>П и расходных материалов в Заявку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. Оплата оказанных Услуг, включая замену ЗИП и р</w:t>
      </w:r>
      <w:r w:rsidR="00677555">
        <w:rPr>
          <w:rFonts w:ascii="Times New Roman" w:eastAsia="Times New Roman" w:hAnsi="Times New Roman"/>
          <w:sz w:val="24"/>
          <w:szCs w:val="24"/>
          <w:lang w:eastAsia="ru-RU"/>
        </w:rPr>
        <w:t>асходных материалов, производит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ся в порядке, предусмотренном разделом 3 Договора.  </w:t>
      </w:r>
    </w:p>
    <w:p w:rsidR="002171FE" w:rsidRPr="004E34DB" w:rsidRDefault="002171FE" w:rsidP="00675B23">
      <w:pPr>
        <w:numPr>
          <w:ilvl w:val="1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Комплекты запасных частей и расходные материалы должны быть в фирменной упаковке в соответствии с требованиями стандартов и технических условий. Нарушение упаковки может допускаться исключительно для проверки качества, комплектности, отсутствия повреждений. Для обеспечения сохранности и удобства транспортировки и складирования запасных частей и расходных материалов Исполнитель должен использовать специальные средства пакетирования и тарирования, принятые для данного вида запасных частей и расходных материалов. Упаковка для запасных частей и расходных материалов подлежит обязательной маркировке. Маркировка должна быть нанесена на упаковку запасных частей и расходных материалов несмываемой краской и включать в себя сведения о Заказчике, реквизитах, позиции запасных частей и расходных материалов по Спецификации, весе и размере. Места, требующие специального обращения, должны иметь соответствующую маркировку: "Осторожно", "Верх", "Не кантовать", и другие обозначения, необходимые в зависимости от особенностей груза. При отсутствии маркировки Заказчик вправе потребовать от Исполнителя производство маркировки за счет Исполнителя.</w:t>
      </w:r>
    </w:p>
    <w:p w:rsidR="002171FE" w:rsidRPr="004E34DB" w:rsidRDefault="002171FE" w:rsidP="00675B23">
      <w:pPr>
        <w:numPr>
          <w:ilvl w:val="1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обязан предоставить следующую информацию о запасных частях и расходных материалах на русском языке:</w:t>
      </w:r>
    </w:p>
    <w:p w:rsidR="002171FE" w:rsidRPr="004E34DB" w:rsidRDefault="002171FE" w:rsidP="002171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-   об изготовителе и месте его нахождения.</w:t>
      </w:r>
    </w:p>
    <w:p w:rsidR="002171FE" w:rsidRPr="004E34DB" w:rsidRDefault="002171FE" w:rsidP="002171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- обозначения и номера стандартов, обязательным требованиям которых должно соответствовать оборудование, о проведении сертификации и номерах сертификата соответствия.</w:t>
      </w:r>
    </w:p>
    <w:p w:rsidR="002171FE" w:rsidRPr="004E34DB" w:rsidRDefault="002171FE" w:rsidP="002171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</w:rPr>
      </w:pPr>
    </w:p>
    <w:p w:rsidR="003A3439" w:rsidRPr="004E34DB" w:rsidRDefault="003A3439" w:rsidP="003A3439">
      <w:pPr>
        <w:pStyle w:val="a8"/>
        <w:ind w:left="645"/>
        <w:jc w:val="center"/>
        <w:rPr>
          <w:caps/>
        </w:rPr>
      </w:pPr>
      <w:r w:rsidRPr="004E34DB">
        <w:rPr>
          <w:b/>
        </w:rPr>
        <w:t xml:space="preserve">6. ПОРЯДОК ОПЛАТЫ ЗАПАСНЫХ ЧАСТЕЙ </w:t>
      </w:r>
      <w:r w:rsidRPr="004E34DB">
        <w:rPr>
          <w:b/>
          <w:caps/>
        </w:rPr>
        <w:t>и расходных материалов, используемых при оказании услуг</w:t>
      </w:r>
    </w:p>
    <w:p w:rsidR="003A3439" w:rsidRPr="004E34DB" w:rsidRDefault="003A3439" w:rsidP="003A3439">
      <w:pPr>
        <w:pStyle w:val="a8"/>
        <w:numPr>
          <w:ilvl w:val="1"/>
          <w:numId w:val="19"/>
        </w:numPr>
        <w:ind w:left="0" w:firstLine="567"/>
        <w:jc w:val="both"/>
      </w:pPr>
      <w:r w:rsidRPr="004E34DB">
        <w:lastRenderedPageBreak/>
        <w:t xml:space="preserve">Предельная стоимость ЗИП и материалов необходимых для осуществления ремонтов и АВР указаны в Приложении № 14 Спецификация «Начальная цена 1 (одной) единицы </w:t>
      </w:r>
      <w:r w:rsidR="00797C3E">
        <w:t>расходных материалов</w:t>
      </w:r>
      <w:r w:rsidRPr="004E34DB">
        <w:t>» и Приложении № 15 Спецификация «Перечень запасных частей и их начальная цена 1 (одной) единицы» к ТЗ.</w:t>
      </w:r>
    </w:p>
    <w:p w:rsidR="003A3439" w:rsidRPr="004E34DB" w:rsidRDefault="003A3439" w:rsidP="003A3439">
      <w:pPr>
        <w:numPr>
          <w:ilvl w:val="1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Если в ходе исполнения Договора возникла необходимость на обслуживаемом оборудовании Заказчика осуществить замену ЗИП, указанных в Приложении №14 к настоящему ТЗ, Исполнитель в течение 2 (двух) дней, с момента поступления запроса от Заказчика и до оформления Заявки, предоставляет Заказчику информацию о стоимости таких ЗИП у не менее чем 3 (трех) дилеров подобных запасных частей с приложением прайс-листов дилеров на такие ЗИП для сравнения и определения Сторонами стоимости ЗИП, используемых Исполнителем в дальнейшем при оказании Услуг по конкретной Заявке, исходя из наименьшей стоимости, указанной в таких прайс-листах. При этом, стоимость таких ЗИП включаемых в дальнейшем в Заявку учитывается по наименьшей цене из рассмотренных сторонами и не должна в любом случае превышать максимальную цену за 1 (одну) единицу ЗИП, установленную Сторонами в Приложении №6 к Договору. В случае нахождения на территории Российской Федерации официального дистрибьютера производителя оборудования, на котором планируется осуществлять замену ЗИП, Исполнитель обязан предоставить Заказчику как минимум один прайс-лист из трех от официального дистрибьютера.</w:t>
      </w:r>
    </w:p>
    <w:p w:rsidR="003A3439" w:rsidRPr="004E34DB" w:rsidRDefault="003A3439" w:rsidP="003A3439">
      <w:pPr>
        <w:numPr>
          <w:ilvl w:val="1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 xml:space="preserve">Стороны обязуются выполнить условие о рассмотрении и об определении наименьшей стоимости ЗИП, предусмотренное п. 6.2, в течение 3 дней с даты получения Заказчиком информации от Исполнителя о ценах на такие ЗИП у дилеров.   </w:t>
      </w:r>
    </w:p>
    <w:p w:rsidR="003A3439" w:rsidRPr="004E34DB" w:rsidRDefault="003A3439" w:rsidP="003A3439">
      <w:pPr>
        <w:numPr>
          <w:ilvl w:val="1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Обмен документами, при исполнении условий, предусмотренных п. 6.2. и 6.3. договора, осуществляется Сторонами посредством электронной почты, адреса которой предусмотрены разделом 6 Договора.</w:t>
      </w:r>
    </w:p>
    <w:p w:rsidR="003A3439" w:rsidRPr="004E34DB" w:rsidRDefault="003A3439" w:rsidP="00E546C2">
      <w:pPr>
        <w:numPr>
          <w:ilvl w:val="1"/>
          <w:numId w:val="19"/>
        </w:numPr>
        <w:spacing w:after="0" w:line="240" w:lineRule="auto"/>
        <w:ind w:left="0" w:firstLine="496"/>
        <w:jc w:val="both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 xml:space="preserve">Стоимость ЗИП, указанная в </w:t>
      </w:r>
      <w:r w:rsidR="00E546C2" w:rsidRPr="00E546C2">
        <w:rPr>
          <w:rFonts w:ascii="Times New Roman" w:hAnsi="Times New Roman"/>
          <w:sz w:val="24"/>
          <w:szCs w:val="24"/>
        </w:rPr>
        <w:t>CNY (Китайский юань)</w:t>
      </w:r>
      <w:r w:rsidRPr="004E34DB">
        <w:rPr>
          <w:rFonts w:ascii="Times New Roman" w:hAnsi="Times New Roman"/>
          <w:sz w:val="24"/>
          <w:szCs w:val="24"/>
        </w:rPr>
        <w:t xml:space="preserve"> за единицу оборудования в Приложении №15 к ТЗ, носит справочный характер и подлежит пересчету в рублевый эквивалент (в рубли) по курсу </w:t>
      </w:r>
      <w:r w:rsidR="00E546C2">
        <w:rPr>
          <w:rFonts w:ascii="Times New Roman" w:hAnsi="Times New Roman"/>
          <w:sz w:val="24"/>
          <w:szCs w:val="24"/>
        </w:rPr>
        <w:t>CNY (Китайский юань</w:t>
      </w:r>
      <w:r w:rsidRPr="004E34DB">
        <w:rPr>
          <w:rFonts w:ascii="Times New Roman" w:hAnsi="Times New Roman"/>
          <w:sz w:val="24"/>
          <w:szCs w:val="24"/>
        </w:rPr>
        <w:t xml:space="preserve">) к рублю, установленному Центральным банком Российской Федерации на дату </w:t>
      </w:r>
      <w:r w:rsidR="000C06FF">
        <w:rPr>
          <w:rFonts w:ascii="Times New Roman" w:hAnsi="Times New Roman"/>
          <w:sz w:val="24"/>
          <w:szCs w:val="24"/>
        </w:rPr>
        <w:t>формирования</w:t>
      </w:r>
      <w:r w:rsidRPr="004E34DB">
        <w:rPr>
          <w:rFonts w:ascii="Times New Roman" w:hAnsi="Times New Roman"/>
          <w:sz w:val="24"/>
          <w:szCs w:val="24"/>
        </w:rPr>
        <w:t xml:space="preserve"> Сторонами Заявки.</w:t>
      </w:r>
    </w:p>
    <w:p w:rsidR="003A3439" w:rsidRPr="004E34DB" w:rsidRDefault="003A3439" w:rsidP="003A3439">
      <w:pPr>
        <w:pStyle w:val="a8"/>
        <w:numPr>
          <w:ilvl w:val="0"/>
          <w:numId w:val="19"/>
        </w:numPr>
        <w:ind w:left="0" w:firstLine="567"/>
        <w:jc w:val="center"/>
        <w:rPr>
          <w:b/>
        </w:rPr>
      </w:pPr>
      <w:r w:rsidRPr="004E34DB">
        <w:rPr>
          <w:b/>
        </w:rPr>
        <w:t>ГАРАНТИЯ</w:t>
      </w:r>
    </w:p>
    <w:p w:rsidR="003A3439" w:rsidRPr="004E34DB" w:rsidRDefault="003A3439" w:rsidP="003A3439">
      <w:pPr>
        <w:pStyle w:val="a3"/>
        <w:keepNext w:val="0"/>
        <w:keepLines w:val="0"/>
        <w:widowControl w:val="0"/>
        <w:numPr>
          <w:ilvl w:val="1"/>
          <w:numId w:val="19"/>
        </w:numPr>
        <w:suppressLineNumbers w:val="0"/>
        <w:suppressAutoHyphens w:val="0"/>
        <w:ind w:left="0" w:firstLine="567"/>
        <w:rPr>
          <w:sz w:val="24"/>
          <w:szCs w:val="24"/>
        </w:rPr>
      </w:pPr>
      <w:r w:rsidRPr="004E34DB">
        <w:rPr>
          <w:sz w:val="24"/>
          <w:szCs w:val="24"/>
        </w:rPr>
        <w:t>Услуги по соответствующей Заявке считаются оказанными Исполнителем с момента подписания Сторонами Акта по соответствующей Заявке.</w:t>
      </w:r>
    </w:p>
    <w:p w:rsidR="003A3439" w:rsidRPr="004E34DB" w:rsidRDefault="003A3439" w:rsidP="003A3439">
      <w:pPr>
        <w:pStyle w:val="a3"/>
        <w:keepNext w:val="0"/>
        <w:keepLines w:val="0"/>
        <w:widowControl w:val="0"/>
        <w:numPr>
          <w:ilvl w:val="0"/>
          <w:numId w:val="0"/>
        </w:numPr>
        <w:suppressLineNumbers w:val="0"/>
        <w:suppressAutoHyphens w:val="0"/>
        <w:ind w:firstLine="567"/>
        <w:rPr>
          <w:sz w:val="24"/>
          <w:szCs w:val="24"/>
        </w:rPr>
      </w:pPr>
      <w:r w:rsidRPr="004E34DB">
        <w:rPr>
          <w:sz w:val="24"/>
          <w:szCs w:val="24"/>
        </w:rPr>
        <w:t>На результат оказанных по Договору Услуг Исполнитель устанавливает гарантийный срок на проведенные Исполнителем услуги по техническому обслуживанию и ремонту Оборудования не менее 12 (двенадцати) месяцев, на замененные ЗИП и расходные материалы, устанавливается сроком - не менее 6 (шести) месяцев (если производителем ЗИП, материалов и инструментов не установлен гарантийный срок большей продолжительности), с даты подписания соответствующего «</w:t>
      </w:r>
      <w:r w:rsidRPr="004E34DB">
        <w:rPr>
          <w:bCs/>
          <w:sz w:val="24"/>
          <w:szCs w:val="24"/>
        </w:rPr>
        <w:t>Акта сдачи – приемки оказанных Услуг по Заявке</w:t>
      </w:r>
      <w:r w:rsidRPr="004E34DB">
        <w:rPr>
          <w:sz w:val="24"/>
          <w:szCs w:val="24"/>
        </w:rPr>
        <w:t>» (Приложение № 7 Договора).</w:t>
      </w:r>
    </w:p>
    <w:p w:rsidR="003A3439" w:rsidRPr="004E34DB" w:rsidRDefault="003A3439" w:rsidP="003A3439">
      <w:pPr>
        <w:pStyle w:val="a3"/>
        <w:keepNext w:val="0"/>
        <w:keepLines w:val="0"/>
        <w:widowControl w:val="0"/>
        <w:numPr>
          <w:ilvl w:val="0"/>
          <w:numId w:val="0"/>
        </w:numPr>
        <w:suppressLineNumbers w:val="0"/>
        <w:suppressAutoHyphens w:val="0"/>
        <w:ind w:firstLine="567"/>
        <w:rPr>
          <w:sz w:val="24"/>
          <w:szCs w:val="24"/>
        </w:rPr>
      </w:pPr>
      <w:r w:rsidRPr="004E34DB">
        <w:rPr>
          <w:sz w:val="24"/>
          <w:szCs w:val="24"/>
        </w:rPr>
        <w:t>Наличие дефектов/недостатков в результатах оказанных Услуг, в том числе замененных ЗИП и расходных материалов, выявленных в течение гарантийного срока, устанавливается двухсторонним Актом выявленных дефектов/недостатков (Приложение № 9 Договора – «Акт о выявленных дефектах/недостатках результата оказанных услуг, в том числе замененных ЗИП и расходных материалов, в период гарантийного срока»).</w:t>
      </w:r>
    </w:p>
    <w:p w:rsidR="003A3439" w:rsidRPr="004E34DB" w:rsidRDefault="003A3439" w:rsidP="003A3439">
      <w:pPr>
        <w:pStyle w:val="a3"/>
        <w:keepNext w:val="0"/>
        <w:keepLines w:val="0"/>
        <w:widowControl w:val="0"/>
        <w:numPr>
          <w:ilvl w:val="1"/>
          <w:numId w:val="19"/>
        </w:numPr>
        <w:suppressLineNumbers w:val="0"/>
        <w:suppressAutoHyphens w:val="0"/>
        <w:ind w:left="0" w:firstLine="567"/>
        <w:rPr>
          <w:sz w:val="24"/>
          <w:szCs w:val="24"/>
        </w:rPr>
      </w:pPr>
      <w:r w:rsidRPr="004E34DB">
        <w:rPr>
          <w:sz w:val="24"/>
          <w:szCs w:val="24"/>
        </w:rPr>
        <w:t xml:space="preserve">Для участия в составлении Акта выявленных дефектов/недостатков, согласования порядка и сроков устранения дефектов Исполнитель обязан направить за свой счет своего уполномоченного Представителя не позднее 3 (трех) рабочих дней со дня получения письменного извещения от Заказчика об обнаружении дефектов. Акт выявленных дефектов/недостатков оформляется Сторонами в течении рабочего дня прибытия представителя Исполнителя к Заказчику для его подписания. Если Исполнитель в установленный срок не направит своего Представителя и не представит своих мотивированных возражений, то будет считаться, что Исполнитель согласился с фактом наличия дефектов/недостатков, при этом акт о наличии дефектов /недостатков оформляется Заказчиком в одностороннем порядке и Исполнитель и в этом случае будет обязан приступить к устранению дефектов/недостатков в срок, указанный в пункте 4.7 Договора. В случае отказа Исполнителя приступить к устранению </w:t>
      </w:r>
      <w:r w:rsidRPr="004E34DB">
        <w:rPr>
          <w:sz w:val="24"/>
          <w:szCs w:val="24"/>
        </w:rPr>
        <w:lastRenderedPageBreak/>
        <w:t xml:space="preserve">дефектов/недостатков, Заказчик праве привлечь к их устранению третье лицо, при этом все расходы, связанные с устранением дефектов/недостатков третьим лицом, Исполнитель обязан возместить Заказчику в течение 7 (семи) рабочих дней с момента выставления счета Заказчиком.     </w:t>
      </w:r>
    </w:p>
    <w:p w:rsidR="003A3439" w:rsidRPr="004E34DB" w:rsidRDefault="003A3439" w:rsidP="003A3439">
      <w:pPr>
        <w:pStyle w:val="a3"/>
        <w:keepNext w:val="0"/>
        <w:keepLines w:val="0"/>
        <w:widowControl w:val="0"/>
        <w:numPr>
          <w:ilvl w:val="1"/>
          <w:numId w:val="19"/>
        </w:numPr>
        <w:suppressLineNumbers w:val="0"/>
        <w:suppressAutoHyphens w:val="0"/>
        <w:ind w:left="0" w:firstLine="567"/>
        <w:rPr>
          <w:strike/>
          <w:sz w:val="24"/>
          <w:szCs w:val="24"/>
        </w:rPr>
      </w:pPr>
      <w:r w:rsidRPr="004E34DB">
        <w:rPr>
          <w:sz w:val="24"/>
          <w:szCs w:val="24"/>
        </w:rPr>
        <w:t>Срок устранения дефектов/недостатков не более 48 (сорока восьми) часов с момента оформления Сторонами Акта выявленных дефектов/недостатков, в порядке п. 4.6. Договора. Если представитель Исполнителя не является на подписание Акта выявленных дефектов/недостатков, данный срок начинает течь с момента истечения 3 (трех) рабочих дней, необходимых Исполнителю для прибытия к Заказчику для оформления Акта выявленных дефектов/недостатков.</w:t>
      </w:r>
    </w:p>
    <w:p w:rsidR="003A3439" w:rsidRPr="004E34DB" w:rsidRDefault="003A3439" w:rsidP="00304534">
      <w:pPr>
        <w:pStyle w:val="a3"/>
        <w:keepNext w:val="0"/>
        <w:keepLines w:val="0"/>
        <w:widowControl w:val="0"/>
        <w:numPr>
          <w:ilvl w:val="1"/>
          <w:numId w:val="19"/>
        </w:numPr>
        <w:suppressLineNumbers w:val="0"/>
        <w:suppressAutoHyphens w:val="0"/>
        <w:ind w:left="0" w:firstLine="567"/>
        <w:rPr>
          <w:sz w:val="24"/>
          <w:szCs w:val="24"/>
        </w:rPr>
      </w:pPr>
      <w:r w:rsidRPr="004E34DB">
        <w:rPr>
          <w:sz w:val="24"/>
          <w:szCs w:val="24"/>
        </w:rPr>
        <w:t>Устранение выявленных дефектов/недостатков в период гарантийного срока и все затраты, связанные с их устранением, осуществляются за счет Исполнителя.</w:t>
      </w:r>
    </w:p>
    <w:p w:rsidR="003A3439" w:rsidRPr="004E34DB" w:rsidRDefault="003A3439" w:rsidP="003A34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noProof/>
          <w:sz w:val="24"/>
          <w:szCs w:val="24"/>
        </w:rPr>
      </w:pPr>
    </w:p>
    <w:p w:rsidR="003A3439" w:rsidRPr="004E34DB" w:rsidRDefault="003A3439" w:rsidP="003A3439">
      <w:pPr>
        <w:pStyle w:val="a8"/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noProof/>
        </w:rPr>
      </w:pPr>
      <w:r w:rsidRPr="004E34DB">
        <w:rPr>
          <w:b/>
          <w:noProof/>
        </w:rPr>
        <w:t>ТРЕБОВАНИЯ К ФОТООТЧЕТУ.</w:t>
      </w:r>
    </w:p>
    <w:p w:rsidR="003A3439" w:rsidRPr="004E34DB" w:rsidRDefault="003A3439" w:rsidP="003A3439">
      <w:pPr>
        <w:numPr>
          <w:ilvl w:val="1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Фотоотчет должен давать представление о том, на каком элементе системы кондиционирования воздуха проводятся работы. Все фотографии должны быть четкими, чтобы можно было разглядеть надписи, узлы деталей. Для максимальной информативности рекомендуется делать фотографию узла крупным планом и затем уточняющую фотографию с элементом, подлежащим замене, очистке или ремонту, дисплеем измерительного прибора и т.п.</w:t>
      </w:r>
    </w:p>
    <w:p w:rsidR="003A3439" w:rsidRPr="004E34DB" w:rsidRDefault="003A3439" w:rsidP="003A3439">
      <w:pPr>
        <w:numPr>
          <w:ilvl w:val="1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При проведении диагностических работ необходимо наличие, фото общего вида Оборудования, табличек (шильд, табличка устройства, паспортная табличка) на его блоках, а также должны быть представлены по возможности фото выявленных недостатков таких как:</w:t>
      </w:r>
    </w:p>
    <w:p w:rsidR="003A3439" w:rsidRPr="004E34DB" w:rsidRDefault="003A3439" w:rsidP="003A3439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Сообщение о ошибке, отображенный на дисплее пульта управления;</w:t>
      </w:r>
    </w:p>
    <w:p w:rsidR="003A3439" w:rsidRPr="004E34DB" w:rsidRDefault="003A3439" w:rsidP="003A3439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Наличие фотографий показаний измерительных приборов при проверках температур и давлений в контрольных точках.</w:t>
      </w:r>
    </w:p>
    <w:p w:rsidR="003A3439" w:rsidRPr="004E34DB" w:rsidRDefault="003A3439" w:rsidP="003A3439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Фото места повреждения трассы водяного или фреонового контура.</w:t>
      </w:r>
    </w:p>
    <w:p w:rsidR="003A3439" w:rsidRPr="004E34DB" w:rsidRDefault="003A3439" w:rsidP="003A3439">
      <w:pPr>
        <w:numPr>
          <w:ilvl w:val="1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При проведении технического обслуживания необходимо наличие, фото общего вида Оборудования, табличек (шильд, табличка устройства, паспортная табличка) на его блоках, и как минимум, двух фотографий с состоянием до и после проведения работ на:</w:t>
      </w:r>
    </w:p>
    <w:p w:rsidR="003A3439" w:rsidRPr="004E34DB" w:rsidRDefault="003A3439" w:rsidP="003A3439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Каждом фильтрующем элементе, подлежащем замене или очистке; </w:t>
      </w:r>
    </w:p>
    <w:p w:rsidR="003A3439" w:rsidRPr="004E34DB" w:rsidRDefault="003A3439" w:rsidP="003A3439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Каждом радиаторе теплообменника, конденсатора, испарителя, подлежащем очистке; </w:t>
      </w:r>
    </w:p>
    <w:p w:rsidR="003A3439" w:rsidRPr="004E34DB" w:rsidRDefault="003A3439" w:rsidP="003A3439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Наличие фотографий показаний измерительных приборов при проверках температур и давлений в контрольных точках.</w:t>
      </w:r>
    </w:p>
    <w:p w:rsidR="003A3439" w:rsidRPr="004E34DB" w:rsidRDefault="003A3439" w:rsidP="003A3439">
      <w:pPr>
        <w:numPr>
          <w:ilvl w:val="1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При проведении аварийно-ремонтных работ необходимо наличие, фото общего вида Оборудования, табличек (шильд, табличка устройства, паспортная табличка) на его блоках, по возможности должны быть представлены фото причины аварии таких как:</w:t>
      </w:r>
    </w:p>
    <w:p w:rsidR="003A3439" w:rsidRPr="004E34DB" w:rsidRDefault="003A3439" w:rsidP="003A3439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Сообщение о ошибке, отображенный на дисплее пульта управления;</w:t>
      </w:r>
    </w:p>
    <w:p w:rsidR="003A3439" w:rsidRPr="004E34DB" w:rsidRDefault="003A3439" w:rsidP="003A3439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Фото неисправного узла;</w:t>
      </w:r>
    </w:p>
    <w:p w:rsidR="003A3439" w:rsidRPr="004E34DB" w:rsidRDefault="003A3439" w:rsidP="003A3439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Фото места повреждения трассы водяного или фреонового контура;</w:t>
      </w:r>
    </w:p>
    <w:p w:rsidR="003A3439" w:rsidRPr="004E34DB" w:rsidRDefault="003A3439" w:rsidP="003A3439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Фото показаний измерительных приборов и т.п.;</w:t>
      </w:r>
    </w:p>
    <w:p w:rsidR="003A3439" w:rsidRPr="004E34DB" w:rsidRDefault="003A3439" w:rsidP="003A3439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Должны быть представлены фотографии, подтверждающие выполнение работ.</w:t>
      </w:r>
    </w:p>
    <w:p w:rsidR="003A3439" w:rsidRPr="004E34DB" w:rsidRDefault="003A3439" w:rsidP="003A343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3439" w:rsidRDefault="003A3439" w:rsidP="003A3439">
      <w:pPr>
        <w:numPr>
          <w:ilvl w:val="0"/>
          <w:numId w:val="20"/>
        </w:numPr>
        <w:tabs>
          <w:tab w:val="left" w:pos="284"/>
        </w:tabs>
        <w:suppressAutoHyphens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НОРМАТИВНО-ТЕХНИЧЕСКАЯ ДОКУМЕНТАЦИЯ</w:t>
      </w:r>
    </w:p>
    <w:p w:rsidR="00D25243" w:rsidRPr="004E34DB" w:rsidRDefault="00D25243" w:rsidP="00D25243">
      <w:pPr>
        <w:tabs>
          <w:tab w:val="left" w:pos="284"/>
        </w:tabs>
        <w:suppressAutoHyphens/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hAnsi="Times New Roman"/>
          <w:sz w:val="24"/>
          <w:szCs w:val="24"/>
        </w:rPr>
        <w:t>ГОСТ Р 2.610-2019. «Единая система конструкторской документации. Правила выполнения эксплуатационных документов»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hAnsi="Times New Roman"/>
          <w:sz w:val="24"/>
          <w:szCs w:val="24"/>
        </w:rPr>
        <w:t>ГОСТ 2.105-2019 «Единая система конструкторской документации Общие требования к текстовым документам»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794">
        <w:rPr>
          <w:rFonts w:ascii="Times New Roman" w:eastAsia="Times New Roman" w:hAnsi="Times New Roman"/>
          <w:sz w:val="24"/>
          <w:szCs w:val="24"/>
          <w:lang w:eastAsia="ru-RU"/>
        </w:rPr>
        <w:t>Приказ Министерства энергетики РФ от 4 октября 2022 г. № 1070 “Об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№ 757, от 12 июля 2018 г. № 548”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25243" w:rsidRPr="001663B3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3028">
        <w:rPr>
          <w:rFonts w:ascii="Times New Roman" w:eastAsia="Times New Roman" w:hAnsi="Times New Roman"/>
          <w:sz w:val="24"/>
          <w:szCs w:val="24"/>
          <w:lang w:val="en-US" w:eastAsia="ru-RU"/>
        </w:rPr>
        <w:lastRenderedPageBreak/>
        <w:t>ANSI</w:t>
      </w:r>
      <w:r w:rsidRPr="001663B3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Pr="00993028">
        <w:rPr>
          <w:rFonts w:ascii="Times New Roman" w:eastAsia="Times New Roman" w:hAnsi="Times New Roman"/>
          <w:sz w:val="24"/>
          <w:szCs w:val="24"/>
          <w:lang w:val="en-US" w:eastAsia="ru-RU"/>
        </w:rPr>
        <w:t>TIA</w:t>
      </w:r>
      <w:r w:rsidRPr="001663B3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Pr="00993028">
        <w:rPr>
          <w:rFonts w:ascii="Times New Roman" w:eastAsia="Times New Roman" w:hAnsi="Times New Roman"/>
          <w:sz w:val="24"/>
          <w:szCs w:val="24"/>
          <w:lang w:val="en-US" w:eastAsia="ru-RU"/>
        </w:rPr>
        <w:t>EIA</w:t>
      </w:r>
      <w:r w:rsidRPr="001663B3">
        <w:rPr>
          <w:rFonts w:ascii="Times New Roman" w:eastAsia="Times New Roman" w:hAnsi="Times New Roman"/>
          <w:sz w:val="24"/>
          <w:szCs w:val="24"/>
          <w:lang w:eastAsia="ru-RU"/>
        </w:rPr>
        <w:t>-606 Стандарт администрирования телекоммуникационных инфраструктур коммерческих зданий;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val="en-US" w:eastAsia="ru-RU"/>
        </w:rPr>
        <w:t>TIA/EIA–942 Telecommunications Infrastructure Standard for Data Centers (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Стандарт</w:t>
      </w:r>
      <w:r w:rsidRPr="004E34D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телекоммуникационной</w:t>
      </w:r>
      <w:r w:rsidRPr="004E34D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инфраструктуры</w:t>
      </w:r>
      <w:r w:rsidRPr="004E34D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центров</w:t>
      </w:r>
      <w:r w:rsidRPr="004E34D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данных</w:t>
      </w:r>
      <w:r w:rsidRPr="004E34DB">
        <w:rPr>
          <w:rFonts w:ascii="Times New Roman" w:eastAsia="Times New Roman" w:hAnsi="Times New Roman"/>
          <w:sz w:val="24"/>
          <w:szCs w:val="24"/>
          <w:lang w:val="en-US" w:eastAsia="ru-RU"/>
        </w:rPr>
        <w:t>);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СП 2.13130.2020 «Системы противопожарной защиты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3B5794">
        <w:rPr>
          <w:rFonts w:ascii="Times New Roman" w:eastAsia="Times New Roman" w:hAnsi="Times New Roman"/>
          <w:sz w:val="24"/>
          <w:szCs w:val="24"/>
          <w:lang w:eastAsia="ru-RU"/>
        </w:rPr>
        <w:t>Обеспечение огнестойкости объектов защиты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ГОСТ 12.1.004-91 </w:t>
      </w:r>
      <w:r w:rsidRPr="003B5794">
        <w:rPr>
          <w:rFonts w:ascii="Times New Roman" w:eastAsia="Times New Roman" w:hAnsi="Times New Roman"/>
          <w:sz w:val="24"/>
          <w:szCs w:val="24"/>
          <w:lang w:eastAsia="ru-RU"/>
        </w:rPr>
        <w:t xml:space="preserve">Межгосударственный стандарт. Система стандартов безопасности труда. 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Пожарная безопасность. Общие требования.</w:t>
      </w:r>
    </w:p>
    <w:p w:rsidR="00D25243" w:rsidRPr="004E34DB" w:rsidRDefault="00D25243" w:rsidP="00D25243">
      <w:pPr>
        <w:numPr>
          <w:ilvl w:val="2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Нормативно-техническая документация по системе электроснабжения: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Государственные стандарты. Сборник. Электроустановки зданий. Требования по обеспечению безопасности;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ПУЭ Правила устройства электроустановок (изд. 7).</w:t>
      </w:r>
    </w:p>
    <w:p w:rsidR="00D25243" w:rsidRPr="004E34DB" w:rsidRDefault="00D25243" w:rsidP="00D25243">
      <w:pPr>
        <w:numPr>
          <w:ilvl w:val="2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Нормативно-техническая документация по системам заземления, молниезащиты и защиты от перенапряжений:</w:t>
      </w:r>
    </w:p>
    <w:p w:rsidR="00886112" w:rsidRPr="00886112" w:rsidRDefault="00886112" w:rsidP="00886112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6112">
        <w:rPr>
          <w:rFonts w:ascii="Times New Roman" w:eastAsia="Times New Roman" w:hAnsi="Times New Roman"/>
          <w:sz w:val="24"/>
          <w:szCs w:val="24"/>
          <w:lang w:eastAsia="ru-RU"/>
        </w:rPr>
        <w:t>ГОСТ Р 50571.5.54-2024. «Электроустановки низковольтные. Часть 5-54. Выбор и монтаж электрического оборудования. Заземляющие устройства и защитные проводники»;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ГОСТ Р 50571.22-2000 Электроустановки зданий. 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  <w:t>Заземление оборудования обработки информации;</w:t>
      </w:r>
    </w:p>
    <w:p w:rsidR="00D25243" w:rsidRPr="004E34DB" w:rsidRDefault="00D25243" w:rsidP="00D25243">
      <w:pPr>
        <w:numPr>
          <w:ilvl w:val="2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Нормативно-техническая документация по системе освещения: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СНиП 23-05-95* Естественное и искусственное освещение;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СП 23-102-2003 Естественное освещение жилых и общественных зданий;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ГОСТ 21.608-2021. Межгосударственный стандарт. Система проектной документации для строительства. Правила выполнения рабочей документации внутреннего электрического освещения (введен в действие Приказом Росстандарта от 10.12.2021 N 1760-ст).</w:t>
      </w:r>
    </w:p>
    <w:p w:rsidR="00D25243" w:rsidRPr="004E34DB" w:rsidRDefault="00D25243" w:rsidP="00D25243">
      <w:pPr>
        <w:numPr>
          <w:ilvl w:val="2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Нормативно-техническая документация по системам отопления, вентиляции и кондиционирования, водоснабжения и канализации: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СНиП 41-01-2003 Отопление, вентиляция и кондиционирование;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СНиП 2.04.01-85 Внутренний водопровод и канализация зданий;</w:t>
      </w:r>
    </w:p>
    <w:p w:rsidR="00D25243" w:rsidRPr="004E34DB" w:rsidRDefault="00394802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4802">
        <w:rPr>
          <w:rFonts w:ascii="Times New Roman" w:eastAsia="Times New Roman" w:hAnsi="Times New Roman"/>
          <w:sz w:val="24"/>
          <w:szCs w:val="24"/>
          <w:lang w:eastAsia="ru-RU"/>
        </w:rPr>
        <w:t>СП 131.13330.2025</w:t>
      </w:r>
      <w:r w:rsidR="00D25243"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Строительная климатология;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СТО НОСТРОЙ 2.23.1-2011 «Монтаж и пуско-наладка испарительных и компрессорно-конденсаторных блоков бытовых систем кондиционирования в зданиях и сооружениях»;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СТО НОСТРОЙ 2.24.2-2011 «Вентиляция и кондиционирование. Испытание и наладка систем вентиляции и кондиционирования»;</w:t>
      </w:r>
    </w:p>
    <w:p w:rsidR="00D25243" w:rsidRPr="004E34DB" w:rsidRDefault="00D25243" w:rsidP="00D25243">
      <w:pPr>
        <w:numPr>
          <w:ilvl w:val="2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Нормативно-техническая документация по комплексу противопожарной безопасности: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ГОСТ 12.3.046-91 ССБТ. Установки пожаротушения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автоматические. Общие технические требования;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ГОСТ 12.4.009-83 Пожарная техника для защиты объектов;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СП 485.1311500.2020 «Системы противопожарной защиты»;</w:t>
      </w:r>
    </w:p>
    <w:p w:rsidR="00D25243" w:rsidRPr="004E34DB" w:rsidRDefault="00D25243" w:rsidP="00D25243">
      <w:pPr>
        <w:numPr>
          <w:ilvl w:val="3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СП 3.13130.2009 «Система оповещения и управления эвакуацией людей при пожаре. Требования пожарной безопасности»;</w:t>
      </w:r>
    </w:p>
    <w:p w:rsidR="003A3439" w:rsidRPr="004E34DB" w:rsidRDefault="00D25243" w:rsidP="00D25243">
      <w:pPr>
        <w:pStyle w:val="a8"/>
        <w:numPr>
          <w:ilvl w:val="3"/>
          <w:numId w:val="20"/>
        </w:numPr>
        <w:ind w:left="0" w:firstLine="567"/>
        <w:jc w:val="both"/>
      </w:pPr>
      <w:r w:rsidRPr="004E34DB">
        <w:t>СП7.13130.2013 «</w:t>
      </w:r>
      <w:r w:rsidRPr="003B5794">
        <w:t>Свод правил. Отопление, вентиляция и кондиционирование. Требования пожарной безопасности</w:t>
      </w:r>
      <w:r w:rsidRPr="004E34DB">
        <w:t>».</w:t>
      </w:r>
    </w:p>
    <w:p w:rsidR="003A3439" w:rsidRPr="004E34DB" w:rsidRDefault="003A3439" w:rsidP="002171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</w:rPr>
      </w:pPr>
    </w:p>
    <w:p w:rsidR="002171FE" w:rsidRPr="004E34DB" w:rsidRDefault="002171FE" w:rsidP="003A3439">
      <w:pPr>
        <w:pStyle w:val="a8"/>
        <w:numPr>
          <w:ilvl w:val="0"/>
          <w:numId w:val="20"/>
        </w:numPr>
        <w:tabs>
          <w:tab w:val="left" w:pos="426"/>
          <w:tab w:val="left" w:pos="709"/>
        </w:tabs>
        <w:suppressAutoHyphens/>
        <w:contextualSpacing/>
        <w:jc w:val="center"/>
        <w:rPr>
          <w:b/>
          <w:iCs/>
          <w:lang w:val="en-US"/>
        </w:rPr>
      </w:pPr>
      <w:r w:rsidRPr="004E34DB">
        <w:rPr>
          <w:b/>
          <w:iCs/>
        </w:rPr>
        <w:t>ПРИЛОЖЕНИЯ</w:t>
      </w:r>
    </w:p>
    <w:p w:rsidR="002171FE" w:rsidRPr="004E34DB" w:rsidRDefault="002171FE" w:rsidP="002171FE">
      <w:pPr>
        <w:tabs>
          <w:tab w:val="left" w:pos="426"/>
          <w:tab w:val="left" w:pos="709"/>
        </w:tabs>
        <w:suppressAutoHyphens/>
        <w:spacing w:after="0" w:line="240" w:lineRule="auto"/>
        <w:ind w:left="360"/>
        <w:contextualSpacing/>
        <w:rPr>
          <w:rFonts w:ascii="Times New Roman" w:eastAsia="Times New Roman" w:hAnsi="Times New Roman"/>
          <w:b/>
          <w:iCs/>
          <w:sz w:val="24"/>
          <w:szCs w:val="24"/>
          <w:lang w:val="en-US" w:eastAsia="ru-RU"/>
        </w:rPr>
      </w:pPr>
    </w:p>
    <w:p w:rsidR="002171FE" w:rsidRPr="004E34DB" w:rsidRDefault="002171FE" w:rsidP="00304534">
      <w:pPr>
        <w:widowControl w:val="0"/>
        <w:numPr>
          <w:ilvl w:val="1"/>
          <w:numId w:val="20"/>
        </w:numPr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К настоящему Техническому заданию прилагаются и являются неотъемлемой его частью:</w:t>
      </w:r>
    </w:p>
    <w:p w:rsidR="002171FE" w:rsidRPr="004E34DB" w:rsidRDefault="002171FE" w:rsidP="00325095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Приложение № 1. «Перечень обязательных работ, проводимых при техническом обслуживании оборудования»;</w:t>
      </w:r>
    </w:p>
    <w:p w:rsidR="0070423D" w:rsidRPr="004E34DB" w:rsidRDefault="0070423D" w:rsidP="00A5179B">
      <w:pPr>
        <w:numPr>
          <w:ilvl w:val="2"/>
          <w:numId w:val="20"/>
        </w:numPr>
        <w:tabs>
          <w:tab w:val="left" w:pos="567"/>
        </w:tabs>
        <w:spacing w:after="0" w:line="240" w:lineRule="auto"/>
        <w:ind w:left="0" w:right="567"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Приложение № 2. «Объ</w:t>
      </w:r>
      <w:r w:rsidR="00F431B4">
        <w:rPr>
          <w:rFonts w:ascii="Times New Roman" w:hAnsi="Times New Roman"/>
          <w:bCs/>
          <w:sz w:val="24"/>
          <w:szCs w:val="24"/>
        </w:rPr>
        <w:t>емы Оборудования</w:t>
      </w:r>
      <w:r w:rsidR="00831C81">
        <w:rPr>
          <w:rFonts w:ascii="Times New Roman" w:hAnsi="Times New Roman"/>
          <w:bCs/>
          <w:sz w:val="24"/>
          <w:szCs w:val="24"/>
        </w:rPr>
        <w:t xml:space="preserve"> </w:t>
      </w:r>
      <w:r w:rsidR="004C495C">
        <w:rPr>
          <w:rFonts w:ascii="Times New Roman" w:hAnsi="Times New Roman"/>
          <w:bCs/>
          <w:sz w:val="24"/>
          <w:szCs w:val="24"/>
        </w:rPr>
        <w:t>Иркутского</w:t>
      </w:r>
      <w:r w:rsidR="003E3FEB">
        <w:rPr>
          <w:rFonts w:ascii="Times New Roman" w:hAnsi="Times New Roman"/>
          <w:bCs/>
          <w:sz w:val="24"/>
          <w:szCs w:val="24"/>
        </w:rPr>
        <w:t xml:space="preserve"> филиала</w:t>
      </w:r>
      <w:r w:rsidR="00D8372E">
        <w:rPr>
          <w:rFonts w:ascii="Times New Roman" w:hAnsi="Times New Roman"/>
          <w:bCs/>
          <w:sz w:val="24"/>
          <w:szCs w:val="24"/>
        </w:rPr>
        <w:t xml:space="preserve"> ПАО «Ростелеком»</w:t>
      </w:r>
      <w:r w:rsidR="00C71665">
        <w:rPr>
          <w:rFonts w:ascii="Times New Roman" w:hAnsi="Times New Roman"/>
          <w:bCs/>
          <w:sz w:val="24"/>
          <w:szCs w:val="24"/>
        </w:rPr>
        <w:t xml:space="preserve"> </w:t>
      </w:r>
      <w:r w:rsidR="00D44E8E">
        <w:rPr>
          <w:rFonts w:ascii="Times New Roman" w:hAnsi="Times New Roman"/>
          <w:bCs/>
          <w:sz w:val="24"/>
          <w:szCs w:val="24"/>
        </w:rPr>
        <w:t>д</w:t>
      </w:r>
      <w:r w:rsidRPr="004E34DB">
        <w:rPr>
          <w:rFonts w:ascii="Times New Roman" w:hAnsi="Times New Roman"/>
          <w:bCs/>
          <w:sz w:val="24"/>
          <w:szCs w:val="24"/>
        </w:rPr>
        <w:t>ля возможного проведения обслуживания»;</w:t>
      </w:r>
    </w:p>
    <w:p w:rsidR="002171FE" w:rsidRPr="004E34DB" w:rsidRDefault="002171FE" w:rsidP="00325095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lastRenderedPageBreak/>
        <w:t>Приложение № 3 «График проведения технического обслуживания систем кондиционирования воздуха и вентиляции» (ФОРМА)»;</w:t>
      </w:r>
    </w:p>
    <w:p w:rsidR="002171FE" w:rsidRPr="004E34DB" w:rsidRDefault="002171FE" w:rsidP="00325095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Приложение № 4 «Акт обследования (диагностики) систем кондиционирования и вентиляции воздуха» (ФОРМА)»;</w:t>
      </w:r>
    </w:p>
    <w:p w:rsidR="002171FE" w:rsidRPr="004E34DB" w:rsidRDefault="002171FE" w:rsidP="00325095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Приложение № 5 «Протокол технического обслуживания и ремонта сплит-систем и кондиционеров уличных шкафов / оконных кондиционеров на объекте ПАО «Ростелеком» (ФОРМА)»;</w:t>
      </w:r>
    </w:p>
    <w:p w:rsidR="002171FE" w:rsidRPr="004E34DB" w:rsidRDefault="002171FE" w:rsidP="00325095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Приложение № 6 «Протокол технического обслуживания и ремонта внутреннего блока мульти-зональной сплит-систем на объекте ПАО «Ростелеком» (ФОРМА)»;</w:t>
      </w:r>
    </w:p>
    <w:p w:rsidR="002171FE" w:rsidRPr="004E34DB" w:rsidRDefault="002171FE" w:rsidP="00325095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Приложение № 7 «Протокол технического обслуживания и ремонта наружного блока мульти-зональной сплит-систем на объекте ПАО «Ростелеком» (ФОРМА)»;</w:t>
      </w:r>
    </w:p>
    <w:p w:rsidR="002171FE" w:rsidRPr="004E34DB" w:rsidRDefault="002171FE" w:rsidP="00325095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Приложение № 8 «Протокол технического обслуживания и ремонта приточной системы вентиляции на объекте ПАО «Ростелеком» (ФОРМА)»;</w:t>
      </w:r>
    </w:p>
    <w:p w:rsidR="002171FE" w:rsidRPr="004E34DB" w:rsidRDefault="002171FE" w:rsidP="00325095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Приложение № 9 «Протокол технического обслуживания и ремонта блока подогрева приточной системы вентиляции на объекте ПАО «Ростелеком» (ФОРМА)»;</w:t>
      </w:r>
    </w:p>
    <w:p w:rsidR="002171FE" w:rsidRPr="004E34DB" w:rsidRDefault="002171FE" w:rsidP="00325095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Приложение № 10 «Протокол технического обслуживания и ремонта блока охлаждения приточной системы вентиляции на объекте ПАО «Ростелеком» (ФОРМА)»;</w:t>
      </w:r>
    </w:p>
    <w:p w:rsidR="002171FE" w:rsidRPr="004E34DB" w:rsidRDefault="002171FE" w:rsidP="00325095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Приложение № 11 «Протокол технического обслуживания и ремонта блока вытяжной системы вентиляции на объекте ПАО «Ростелеком» (ФОРМА)»;</w:t>
      </w:r>
    </w:p>
    <w:p w:rsidR="002171FE" w:rsidRPr="004E34DB" w:rsidRDefault="002171FE" w:rsidP="00325095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Приложение № 12 «Протокол Технического обслуживания и ремонта вентиляционной установки (приточно-вытяжная система с рекуператором) на об</w:t>
      </w:r>
      <w:r w:rsidR="00F744B1">
        <w:rPr>
          <w:rFonts w:ascii="Times New Roman" w:hAnsi="Times New Roman"/>
          <w:bCs/>
          <w:sz w:val="24"/>
          <w:szCs w:val="24"/>
        </w:rPr>
        <w:t>ъекте ПАО «Ростелеком» (ФОРМА)»;</w:t>
      </w:r>
    </w:p>
    <w:p w:rsidR="00325095" w:rsidRPr="004E34DB" w:rsidRDefault="00325095" w:rsidP="00325095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Приложение № 13. Спецификация «Начальная максимальная цена 1 (одной) единицы Услуг</w:t>
      </w:r>
      <w:r w:rsidR="00182D83">
        <w:rPr>
          <w:rFonts w:ascii="Times New Roman" w:hAnsi="Times New Roman"/>
          <w:bCs/>
          <w:sz w:val="24"/>
          <w:szCs w:val="24"/>
        </w:rPr>
        <w:t>и</w:t>
      </w:r>
      <w:r w:rsidRPr="004E34DB">
        <w:rPr>
          <w:rFonts w:ascii="Times New Roman" w:hAnsi="Times New Roman"/>
          <w:bCs/>
          <w:sz w:val="24"/>
          <w:szCs w:val="24"/>
        </w:rPr>
        <w:t xml:space="preserve"> по отдельным категориям»;</w:t>
      </w:r>
    </w:p>
    <w:p w:rsidR="00325095" w:rsidRPr="004E34DB" w:rsidRDefault="00325095" w:rsidP="00325095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Приложение № 14. Спецификация «</w:t>
      </w:r>
      <w:r w:rsidRPr="004E34DB">
        <w:rPr>
          <w:rFonts w:ascii="Times New Roman" w:hAnsi="Times New Roman"/>
          <w:sz w:val="24"/>
          <w:szCs w:val="24"/>
          <w:lang w:eastAsia="ru-RU"/>
        </w:rPr>
        <w:t>Начальная максимальная цена 1 (одной) единицы расходных материалов»;</w:t>
      </w:r>
    </w:p>
    <w:p w:rsidR="00325095" w:rsidRPr="004E34DB" w:rsidRDefault="00325095" w:rsidP="00325095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Приложение № 15. Спецификация «</w:t>
      </w:r>
      <w:r w:rsidRPr="004E34DB">
        <w:rPr>
          <w:rStyle w:val="afff9"/>
          <w:rFonts w:ascii="Times New Roman" w:hAnsi="Times New Roman"/>
          <w:color w:val="auto"/>
          <w:sz w:val="24"/>
          <w:szCs w:val="24"/>
          <w:u w:val="none"/>
        </w:rPr>
        <w:t>Перечень запасных частей</w:t>
      </w:r>
      <w:r w:rsidR="00B60CFD">
        <w:rPr>
          <w:rStyle w:val="afff9"/>
          <w:rFonts w:ascii="Times New Roman" w:hAnsi="Times New Roman"/>
          <w:color w:val="auto"/>
          <w:sz w:val="24"/>
          <w:szCs w:val="24"/>
          <w:u w:val="none"/>
        </w:rPr>
        <w:t xml:space="preserve"> (ЗИП)</w:t>
      </w:r>
      <w:r w:rsidRPr="004E34DB">
        <w:rPr>
          <w:rStyle w:val="afff9"/>
          <w:rFonts w:ascii="Times New Roman" w:hAnsi="Times New Roman"/>
          <w:color w:val="auto"/>
          <w:sz w:val="24"/>
          <w:szCs w:val="24"/>
          <w:u w:val="none"/>
        </w:rPr>
        <w:t xml:space="preserve"> и начальная максимальная цена 1 (одной) единицы</w:t>
      </w:r>
      <w:r w:rsidRPr="004E34DB">
        <w:rPr>
          <w:rFonts w:ascii="Times New Roman" w:hAnsi="Times New Roman"/>
          <w:sz w:val="24"/>
          <w:szCs w:val="24"/>
          <w:lang w:eastAsia="ru-RU"/>
        </w:rPr>
        <w:t>»;</w:t>
      </w:r>
    </w:p>
    <w:p w:rsidR="00325095" w:rsidRPr="004E34DB" w:rsidRDefault="00325095" w:rsidP="00325095">
      <w:pPr>
        <w:numPr>
          <w:ilvl w:val="2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E34DB">
        <w:rPr>
          <w:rFonts w:ascii="Times New Roman" w:hAnsi="Times New Roman"/>
          <w:bCs/>
          <w:sz w:val="24"/>
          <w:szCs w:val="24"/>
        </w:rPr>
        <w:t>Приложение № 16. «Акт сдачи – приемки оказанных Услуг по Заявке</w:t>
      </w:r>
      <w:r w:rsidRPr="004E34DB">
        <w:rPr>
          <w:rFonts w:ascii="Times New Roman" w:hAnsi="Times New Roman"/>
          <w:sz w:val="24"/>
          <w:szCs w:val="24"/>
        </w:rPr>
        <w:t xml:space="preserve"> (ФОРМА)»</w:t>
      </w:r>
      <w:r w:rsidRPr="004E34DB">
        <w:rPr>
          <w:rFonts w:ascii="Times New Roman" w:hAnsi="Times New Roman"/>
          <w:bCs/>
          <w:sz w:val="24"/>
          <w:szCs w:val="24"/>
        </w:rPr>
        <w:t>.</w:t>
      </w:r>
    </w:p>
    <w:p w:rsidR="0063456B" w:rsidRPr="004E34DB" w:rsidRDefault="0063456B" w:rsidP="00081FAE">
      <w:pPr>
        <w:widowControl w:val="0"/>
        <w:tabs>
          <w:tab w:val="left" w:pos="993"/>
        </w:tabs>
        <w:spacing w:after="0" w:line="240" w:lineRule="auto"/>
        <w:ind w:left="1570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63456B" w:rsidRPr="004E34DB" w:rsidRDefault="0063456B" w:rsidP="00081FAE">
      <w:pPr>
        <w:widowControl w:val="0"/>
        <w:tabs>
          <w:tab w:val="left" w:pos="993"/>
        </w:tabs>
        <w:spacing w:after="0" w:line="240" w:lineRule="auto"/>
        <w:ind w:left="1570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D90F55" w:rsidRPr="004E34DB" w:rsidRDefault="00D90F55" w:rsidP="00081FAE">
      <w:pPr>
        <w:widowControl w:val="0"/>
        <w:tabs>
          <w:tab w:val="left" w:pos="993"/>
        </w:tabs>
        <w:spacing w:after="0" w:line="240" w:lineRule="auto"/>
        <w:ind w:left="1570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sectPr w:rsidR="00D90F55" w:rsidRPr="004E34DB" w:rsidSect="00831C81">
          <w:pgSz w:w="11906" w:h="16838"/>
          <w:pgMar w:top="851" w:right="707" w:bottom="851" w:left="1276" w:header="709" w:footer="709" w:gutter="0"/>
          <w:cols w:space="708"/>
          <w:docGrid w:linePitch="360"/>
        </w:sectPr>
      </w:pPr>
    </w:p>
    <w:p w:rsidR="002171FE" w:rsidRPr="004E34DB" w:rsidRDefault="00891D20" w:rsidP="00891D20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</w:t>
      </w:r>
      <w:r w:rsidR="002171FE" w:rsidRPr="004E34DB">
        <w:rPr>
          <w:rFonts w:ascii="Times New Roman" w:eastAsia="Times New Roman" w:hAnsi="Times New Roman"/>
          <w:sz w:val="24"/>
          <w:szCs w:val="24"/>
          <w:lang w:eastAsia="ru-RU"/>
        </w:rPr>
        <w:t>Прило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жение № 1 к ТЗ</w:t>
      </w:r>
    </w:p>
    <w:p w:rsidR="002171FE" w:rsidRPr="004E34DB" w:rsidRDefault="002171FE" w:rsidP="002171F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обязательных работ, проводимых при техническом обслуживании оборудования</w:t>
      </w:r>
    </w:p>
    <w:p w:rsidR="002171FE" w:rsidRPr="004E34DB" w:rsidRDefault="002171FE" w:rsidP="002171F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2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290"/>
        <w:gridCol w:w="2976"/>
        <w:gridCol w:w="3119"/>
      </w:tblGrid>
      <w:tr w:rsidR="002171FE" w:rsidRPr="00626975" w:rsidTr="00481C7F">
        <w:trPr>
          <w:trHeight w:val="71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E34DB">
              <w:rPr>
                <w:rFonts w:ascii="Times New Roman" w:hAnsi="Times New Roman"/>
                <w:b/>
                <w:lang w:eastAsia="ru-RU"/>
              </w:rPr>
              <w:t>№ п/п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E34DB">
              <w:rPr>
                <w:rFonts w:ascii="Times New Roman" w:hAnsi="Times New Roman"/>
                <w:b/>
                <w:lang w:eastAsia="ru-RU"/>
              </w:rPr>
              <w:t>Наименование услуг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E34DB">
              <w:rPr>
                <w:rFonts w:ascii="Times New Roman" w:hAnsi="Times New Roman"/>
                <w:b/>
                <w:lang w:eastAsia="ru-RU"/>
              </w:rPr>
              <w:t>Метод, приборы и инструменты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E34DB">
              <w:rPr>
                <w:rFonts w:ascii="Times New Roman" w:hAnsi="Times New Roman"/>
                <w:b/>
                <w:lang w:eastAsia="ru-RU"/>
              </w:rPr>
              <w:t>Примечание</w:t>
            </w:r>
          </w:p>
        </w:tc>
      </w:tr>
      <w:tr w:rsidR="002171FE" w:rsidRPr="00626975" w:rsidTr="00481C7F">
        <w:trPr>
          <w:trHeight w:val="14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E34DB">
              <w:rPr>
                <w:rFonts w:ascii="Times New Roman" w:hAnsi="Times New Roman"/>
                <w:lang w:val="en-US" w:eastAsia="ru-RU"/>
              </w:rPr>
              <w:t>I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E34DB">
              <w:rPr>
                <w:rFonts w:ascii="Times New Roman" w:hAnsi="Times New Roman"/>
                <w:lang w:val="en-US" w:eastAsia="ru-RU"/>
              </w:rPr>
              <w:t>II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E34DB">
              <w:rPr>
                <w:rFonts w:ascii="Times New Roman" w:hAnsi="Times New Roman"/>
                <w:lang w:val="en-US" w:eastAsia="ru-RU"/>
              </w:rPr>
              <w:t>III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E34DB">
              <w:rPr>
                <w:rFonts w:ascii="Times New Roman" w:hAnsi="Times New Roman"/>
                <w:lang w:val="en-US" w:eastAsia="ru-RU"/>
              </w:rPr>
              <w:t>IV</w:t>
            </w:r>
          </w:p>
        </w:tc>
      </w:tr>
      <w:tr w:rsidR="002171FE" w:rsidRPr="00626975" w:rsidTr="00481C7F">
        <w:trPr>
          <w:trHeight w:val="314"/>
        </w:trPr>
        <w:tc>
          <w:tcPr>
            <w:tcW w:w="10265" w:type="dxa"/>
            <w:gridSpan w:val="4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</w:rPr>
            </w:pPr>
            <w:r w:rsidRPr="004E34DB">
              <w:rPr>
                <w:rFonts w:ascii="Times New Roman" w:hAnsi="Times New Roman"/>
                <w:b/>
                <w:lang w:eastAsia="ru-RU"/>
              </w:rPr>
              <w:t>Сплит-системы (настенные, потолочные, канальные, кассетные, колонные) и кондиционеры уличных шкафов / оконные кондиционеры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</w:rPr>
            </w:pPr>
            <w:r w:rsidRPr="004E34D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</w:rPr>
            </w:pPr>
            <w:r w:rsidRPr="004E34DB">
              <w:rPr>
                <w:rFonts w:ascii="Times New Roman" w:hAnsi="Times New Roman"/>
                <w:lang w:eastAsia="ru-RU"/>
              </w:rPr>
              <w:t>Очистка корпуса внутреннего блока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</w:rPr>
            </w:pPr>
            <w:r w:rsidRPr="004E34DB">
              <w:rPr>
                <w:rFonts w:ascii="Times New Roman" w:hAnsi="Times New Roman"/>
                <w:lang w:eastAsia="ru-RU"/>
              </w:rPr>
              <w:t>Щеткой или кисточкой, затем протереть губкой с раствором нейтрального моющего средства, затем протереть чистой сухой хлопчатобумажной тканью.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34DB">
              <w:rPr>
                <w:rFonts w:ascii="Times New Roman" w:hAnsi="Times New Roman"/>
              </w:rPr>
              <w:t>-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Промывка конденсатора наружного блока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Нанести на оребрения конденсатора раствор нейтрального моющего средства и промыть аппаратом высокого давления.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конденсатора наружного блока на герметичность и следы коррозии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 при помощи течеискателя.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ремонт и устранение следов коррозии.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Промывка испарителя внутреннего блока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Очистить оребрения испарителя от пыли и обработать парогенератором.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Для оконных кондиционеров работы выполнять с демонтажем блока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испарителя внутреннего блока на герметичность и следы коррозии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Визуально и при помощи течеискателя. 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ремонт и устранение следов коррозии 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Восстановление оребрения на испарителе и конденсаторе.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Специальная гребенка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наличии загибов или деформации оребрения необходимо провести восстановление специальной гребенкой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балансировки крыльчаток вентиляторов конденсатора и испарителя и на наличие их повреждений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Визуально, прокрутив «от руки» или включением, наличие повреждений поверхности и вибраций, стука и т.д. при работе не допускается.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регулировка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подшипников на износ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на наличие биений, посторонних шумов, перегрев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чистка, смазка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Очистка крыльчатки</w:t>
            </w:r>
          </w:p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 внутреннего блока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Щеткой или кисточкой затем протереть раствором нейтрального моющего средства.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снять крыльчатку и промыть ее аппаратом высокого давления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трубопроводов на повреждения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 при помощи течеискателя, либо при помощи красящего пигмента и УФ-лампы.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При необходимости –поиск места утечки, герметизация, опрессовка системы, промывка системы, замена хладагента, масла и фильтра </w:t>
            </w:r>
            <w:r w:rsidRPr="004E34DB">
              <w:rPr>
                <w:rFonts w:ascii="Times New Roman" w:hAnsi="Times New Roman"/>
                <w:lang w:eastAsia="ru-RU"/>
              </w:rPr>
              <w:lastRenderedPageBreak/>
              <w:t>осушителя.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lastRenderedPageBreak/>
              <w:t>11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изоляции трубопроводов на внешние повреждения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подклейка, при сильном повреждении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исправности дренажной системы и наличие уклонов дренажной системы, а так же креплений (подвесов) труб.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или по уровню;</w:t>
            </w:r>
          </w:p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Пролить систему водой.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промыть систему горячей водой и моющим средством или продуть воздухом.</w:t>
            </w:r>
          </w:p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Устранить неправильный уклон труб или отсутствие крепления труб.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и мойка дренажной помпы внутреннего блоке (если есть)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Разобрать. Промыть раствором моющего средства, использовать губку и мягкую щетку. Собрать в обратном порядке. Проверить работоспособность и герметичность.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ремонт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Проверить на загрязнение и поломку воздушного фильтра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Очистить пылесосом или промыть раствором нейтрального моющего средства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очистка или замена (если положена по регламенту - обязательная замена)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проводов и кабелей на отсутствие повреждений и сопротивление изоляции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 мегаомметром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восстановление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клеммных соединений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Визуально, протяжка моментным инструментом, цифровым мультиметром в режиме тестера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восстановление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электрических компонентов на загрязнение и исправность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 цифровым мультиметром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 - очистка и ремонт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выключателей и кнопок на исправность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Изменение положений выключателей. Тестирование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контрольных ламп на функционирование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Тестирование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Измерение температуры воздуха на входе внутреннего блока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Электронный термометр 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Изменение температуры воздуха на выходе внутреннего блока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Электронный термометр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Определение разницы между замерами в п.20 и п.21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Измерение температуры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разнице температур (Δ) отличной от 10 до 20 град. С поиск и устранение причины или ремонт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работы пульта управления, заданных значений и параметров регулирования.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Контроль работы пульта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необходимости, замена батареек или замена пульта, регулирование настроек и параметров.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Измерение и проверка напряжения питания.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Цифровой мультиметр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ремонт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Измерение и проверка рабочего тока узлов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Цифровой мультиметр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ремонт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26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Измерение сопротивления изоляции обмоток эл./дв. компрессора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Омметр или цифровой мультиметр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ремонт</w:t>
            </w:r>
          </w:p>
        </w:tc>
      </w:tr>
      <w:tr w:rsidR="002171FE" w:rsidRPr="00626975" w:rsidTr="00481C7F">
        <w:trPr>
          <w:trHeight w:val="996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lastRenderedPageBreak/>
              <w:t>27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состояния и надёжности элементов крепления и защиты внешнего блока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 протяжка моментным инструментом (ключ и отвертка)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регулирование и ремонт.</w:t>
            </w:r>
          </w:p>
        </w:tc>
      </w:tr>
      <w:tr w:rsidR="002171FE" w:rsidRPr="00626975" w:rsidTr="00481C7F">
        <w:trPr>
          <w:trHeight w:val="996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давлений и температур в системе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Манометрический блок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 случае не соответствия номинальным параметрам поиск неисправности и ремонт.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3290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Комплексное опробование системы кондиционирования воздуха на поддержание необходимых параметров (температуры) с опробованием защит и блокировок установленных элементов</w:t>
            </w:r>
          </w:p>
        </w:tc>
        <w:tc>
          <w:tcPr>
            <w:tcW w:w="2976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Пробный запуск и контроль работоспособности и всех рабочих параметров при рабочей нагрузке в течении 30-60 мин.</w:t>
            </w:r>
          </w:p>
        </w:tc>
        <w:tc>
          <w:tcPr>
            <w:tcW w:w="3119" w:type="dxa"/>
            <w:shd w:val="clear" w:color="auto" w:fill="auto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регулирование или ремонт.</w:t>
            </w:r>
          </w:p>
        </w:tc>
      </w:tr>
      <w:tr w:rsidR="002171FE" w:rsidRPr="00626975" w:rsidTr="00481C7F">
        <w:trPr>
          <w:trHeight w:val="340"/>
        </w:trPr>
        <w:tc>
          <w:tcPr>
            <w:tcW w:w="10265" w:type="dxa"/>
            <w:gridSpan w:val="4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b/>
                <w:lang w:eastAsia="ru-RU"/>
              </w:rPr>
              <w:t>Внутренний блок мульти-зональной сплит-системы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Очистка корпуса внутреннего блока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Щеткой или кисточкой, затем протереть губкой с раствором нейтрального моющего средства, затем протереть чистой сухой хлопчатобумажной тканью.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Промывка испарителя внутреннего блока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Очистить оребрения испарителя от пыли и обработать парогенератором.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испарителя внутреннего блока на герметичность и следы коррозии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Визуально и при помощи течеискателя. 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ремонт и устранение следов коррозии 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Восстановление оребрения на испарителе.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Специальная гребенка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наличии загибов или деформации оребрения необходимо провести восстановление специальной гребенкой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балансировки крыльчаток вентиляторов испарителя и на наличие их повреждений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Визуально, прокрутив «от руки» или включением, наличие повреждений поверхности и вибраций, стука и т.д. при работе не допускается.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регулировка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подшипников на износ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на наличие биений, посторонних шумов, перегрев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чистка, смазка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Очистка крыльчатки</w:t>
            </w:r>
          </w:p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 внутреннего блока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Щеткой или кисточкой затем протереть раствором нейтрального моющего средства.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снять крыльчатку и промыть ее аппаратом высокого давления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трубопроводов на повреждения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 при помощи течеискателя, либо при помощи красящего пигмента и УФ-лампы.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–поиск места утечки, герметизация, опрессовка системы, промывка системы, замена хладагента, масла и фильтра осушителя.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изоляции трубопроводов на внешние повреждения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подклейка, при сильном повреждении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Проверка исправности дренажной системы и наличие </w:t>
            </w:r>
            <w:r w:rsidRPr="004E34DB">
              <w:rPr>
                <w:rFonts w:ascii="Times New Roman" w:hAnsi="Times New Roman"/>
                <w:lang w:eastAsia="ru-RU"/>
              </w:rPr>
              <w:lastRenderedPageBreak/>
              <w:t>уклонов дренажной системы, а так же креплений (подвесов) труб.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lastRenderedPageBreak/>
              <w:t>Визуально или по уровню;</w:t>
            </w:r>
          </w:p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lastRenderedPageBreak/>
              <w:t>Пролить систему водой.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lastRenderedPageBreak/>
              <w:t xml:space="preserve">При необходимости промыть систему горячей водой и </w:t>
            </w:r>
            <w:r w:rsidRPr="004E34DB">
              <w:rPr>
                <w:rFonts w:ascii="Times New Roman" w:hAnsi="Times New Roman"/>
                <w:lang w:eastAsia="ru-RU"/>
              </w:rPr>
              <w:lastRenderedPageBreak/>
              <w:t>моющим средством или продуть воздухом.</w:t>
            </w:r>
          </w:p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Устранить неправильный уклон труб или отсутствие крепления труб.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lastRenderedPageBreak/>
              <w:t>11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и мойка дренажной помпы внутреннего блоке (если есть)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Разобрать. Промыть раствором моющего средства, использовать губку и мягкую щетку. Собрать в обратном порядке. Проверить работоспособность и герметичность.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ремонт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Проверить на загрязнение и поломку воздушного фильтра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Очистить пылесосом или промыть раствором нейтрального моющего средства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очистка или замена (если положена по регламенту - обязательная замена)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проводов и кабелей на отсутствие повреждений и сопротивление изоляции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 мегаомметром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восстановление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клеммных соединений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Визуально, протяжка моментным инструментом, цифровым мультиметром в режиме тестера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восстановление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электрических компонентов на загрязнение и исправность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 цифровым мультиметром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 - очистка и ремонт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выключателей и кнопок на исправность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Изменение положений выключателей. Тестирование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контрольных ламп на функционирование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Тестирование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Измерение температуры воздуха на входе внутреннего блока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Электронный термометр 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Изменение температуры воздуха на выходе внутреннего блока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Электронный термометр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Определение разницы между замерами в п.18 и п.19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Измерение температуры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разнице температур (Δ) отличной от 10 до 20 град. С поиск и устранение причины или ремонт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работы пульта управления, заданных значений и параметров регулирования.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Контроль работы пульта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необходимости, замена батареек или замена пульта, регулирование настроек и параметров.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связи внутреннего блока с контроллером наружного блока.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Цифровой мультиметр. Изменение режимов работы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замена, ремонт.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Измерение и проверка напряжения питания.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Цифровой мультиметр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ремонт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Измерение и проверка рабочего тока узлов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Цифровой мультиметр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ремонт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Комплексное опробование системы кондиционирования воздуха на поддержание необходимых параметров (температуры) с опробованием защит и блокировок установленных элементов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Пробный запуск и контроль работоспособности и всех рабочих параметров при рабочей нагрузке в течении 30-60 мин.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регулирование или ремонт.</w:t>
            </w:r>
          </w:p>
        </w:tc>
      </w:tr>
      <w:tr w:rsidR="002171FE" w:rsidRPr="00626975" w:rsidTr="00481C7F">
        <w:trPr>
          <w:trHeight w:val="340"/>
        </w:trPr>
        <w:tc>
          <w:tcPr>
            <w:tcW w:w="10265" w:type="dxa"/>
            <w:gridSpan w:val="4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b/>
                <w:lang w:eastAsia="ru-RU"/>
              </w:rPr>
              <w:lastRenderedPageBreak/>
              <w:t>Наружный блок мульти-зональной сплит-системы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Промывка конденсатора наружного блока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Щетка, раствор нейтрального моющего средства, аппарат высокого давления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Нанести на оребрения конденсатора раствор нейтрального моющего средства и промыть аппаратом высокого давления.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конденсатора наружного блока на герметичность и следы коррозии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 при помощи течеискателя.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ремонт и устранение следов коррозии 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Восстановление оребрения на конденсаторе.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Специальная гребенка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наличии загибов или деформации оребрения необходимо провести восстановление специальной гребенкой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балансировки крыльчаток вентиляторов конденсатора на наличие их повреждений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Визуально, прокрутив «от руки» или включением, наличие повреждений поверхности и вибраций, стука и т.д. при работе не допускается.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регулировка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подшипников на износ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на наличие биений, посторонних шумов, перегрев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чистка, смазка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трубопроводов на повреждения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 при помощи течеискателя, либо при помощи красящего пигмента и УФ-лампы.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–поиск места утечки, герметизация, опрессовка системы, промывка системы, замена хладагента, масла и фильтра осушителя.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изоляции трубопроводов на внешние повреждения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подклейка, при сильном повреждении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исправности дренажной системы (если есть) и наличие уклонов дренажной системы, а так же креплений (подвесов) труб.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или по уровню;</w:t>
            </w:r>
          </w:p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Пролить систему водой.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промыть систему горячей водой и моющим средством или продуть воздухом.</w:t>
            </w:r>
          </w:p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Устранить неправильный уклон труб или отсутствие крепления труб.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проводов и кабелей на отсутствие повреждений и сопротивление изоляции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 мегаомметром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восстановление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клеммных соединений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Визуально, протяжка моментным инструментом, цифровым мультиметром в режиме тестера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восстановление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электрических компонентов на загрязнение и исправность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 цифровым мультиметром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 - очистка и ремонт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выключателей и кнопок на исправность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Изменение положений выключателей. Тестирование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контрольных ламп на функционирование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Тестирование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Проверка работы контроллера по заданным значениям и параметрам регулирования, а так же на связь со всеми </w:t>
            </w:r>
            <w:r w:rsidRPr="004E34DB">
              <w:rPr>
                <w:rFonts w:ascii="Times New Roman" w:hAnsi="Times New Roman"/>
                <w:lang w:eastAsia="ru-RU"/>
              </w:rPr>
              <w:lastRenderedPageBreak/>
              <w:t>внутренними блоками.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lastRenderedPageBreak/>
              <w:t>Проверка работы контроллера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регулирование настроек и параметров, ремонт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Измерение и проверка напряжения питания.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Цифровой мультиметр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ремонт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Измерение и проверка рабочего тока узлов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Цифровой мультиметр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ремонт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состояния фильтра осушителя (если есть)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Измерение сопротивления изоляции обмоток эл./дв. компрессора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Омметр или цифровой мультиметр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ремонт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состояния и надёжности элементов крепления и защиты внешнего блока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 протяжка моментным инструментом (ключ и отвертка)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регулирование и ремонт.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давлений и температур в системе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Манометрический блок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 случае не соответствия номинальным параметрам поиск неисправности и ремонт.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Комплексное опробование системы кондиционирования воздуха на поддержание необходимых параметров (температуры) с опробованием защит и блокировок установленных элементов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Пробный запуск и контроль работоспособности и всех рабочих параметров при рабочей нагрузке в течении 30-60 мин.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регулирование или ремонт.</w:t>
            </w:r>
          </w:p>
        </w:tc>
      </w:tr>
      <w:tr w:rsidR="002171FE" w:rsidRPr="00626975" w:rsidTr="00481C7F">
        <w:trPr>
          <w:trHeight w:val="340"/>
        </w:trPr>
        <w:tc>
          <w:tcPr>
            <w:tcW w:w="10265" w:type="dxa"/>
            <w:gridSpan w:val="4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lang w:eastAsia="ru-RU"/>
              </w:rPr>
              <w:t>Приточная система вентиляции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воздуховодов, фасонных частей, запорных и регулирующих устройств, воздухораспределителей и устройств воздухоудаления вентиляционной системы, выявление и устранение имеющихся неисправностей, а также недостатков креплений элементов и конструкций приточной вентиляции.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устранение  недостатков креплений элементов и конструкций приточной вентиляции в случае невозможности ремонт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Проверка функционирования системы приточной вентиляции в помещениях с помощью проведения контрольных замеров расхода воздуха, давления воздуха в каналах, скорости движения и температуры воздуха в помещениях на соответствие действующим санитарным правилам и нормам 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Ротаметр со стеклянной трубкой или канальный датчик температуры QAM21.20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регулировка воздушных клапанов, диафрагм и пр. в случае невозможности регулировки проведение переустановки воздухораспределительных устройств, воздушных клапанов, диафрагм и пр.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работы устройств шумоглушения на соответствие действующим нормам.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осмотр. Измерения.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 соответствии замена устройств или добавление новых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воздуховодов на предмет повреждении шумо- и тепло-изоляции.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ремонт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состояния воздушных клапанов, в том числе пожарных и обратных.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регулировка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Проверка состояния и очистка </w:t>
            </w:r>
            <w:r w:rsidRPr="004E34DB">
              <w:rPr>
                <w:rFonts w:ascii="Times New Roman" w:hAnsi="Times New Roman"/>
                <w:lang w:eastAsia="ru-RU"/>
              </w:rPr>
              <w:lastRenderedPageBreak/>
              <w:t>воздухораспределительных устройств (вент. решеток, вент, клапанов и т.д.)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lastRenderedPageBreak/>
              <w:t xml:space="preserve">Визуальный осмотр, очистка </w:t>
            </w:r>
            <w:r w:rsidRPr="004E34DB">
              <w:rPr>
                <w:rFonts w:ascii="Times New Roman" w:hAnsi="Times New Roman"/>
                <w:lang w:eastAsia="ru-RU"/>
              </w:rPr>
              <w:lastRenderedPageBreak/>
              <w:t>водой с мягким моющим средством.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lastRenderedPageBreak/>
              <w:t xml:space="preserve">При необходимости – </w:t>
            </w:r>
            <w:r w:rsidRPr="004E34DB">
              <w:rPr>
                <w:rFonts w:ascii="Times New Roman" w:hAnsi="Times New Roman"/>
                <w:lang w:eastAsia="ru-RU"/>
              </w:rPr>
              <w:lastRenderedPageBreak/>
              <w:t>регулировка в случае не возможности ремонт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lastRenderedPageBreak/>
              <w:t>7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Контроль состояния воздушных фильтров грубой и тонкой очистки приточных установок систем вентиляции воздуха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 дифференциальный датчик давления ОВМ81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Чистка, при необходимости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состояния рабочих колес вентиляторов, шкивов, приводных ремней, подшипников, рам, амортизаторов, мягких вставок.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регулировка в случае не возможности ремонт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блока управления вентилятора приточной системы вентиляции.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Визуальный осмотр. </w:t>
            </w:r>
          </w:p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Изменение режимов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ремонт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Комплексное опробование системы приточной вентиляции на поддержание необходимых параметров (температуры и расход воздуха) с опробованием защит и блокировок установленных элементов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Пробный запуск и контроль работоспособности и всех рабочих параметров при рабочей нагрузке в течении 30-60 мин.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регулирование или ремонт.</w:t>
            </w:r>
          </w:p>
        </w:tc>
      </w:tr>
      <w:tr w:rsidR="002171FE" w:rsidRPr="00626975" w:rsidTr="00481C7F">
        <w:trPr>
          <w:trHeight w:val="340"/>
        </w:trPr>
        <w:tc>
          <w:tcPr>
            <w:tcW w:w="10265" w:type="dxa"/>
            <w:gridSpan w:val="4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lang w:eastAsia="ru-RU"/>
              </w:rPr>
              <w:t>Блок подогрева приточной системы вентиляции с электрическим калорифером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ТЭНонов электрического калорифера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Мультиметр и вызуально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ремонт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Проверка и чистка поверхности электрического калорифера 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осмотр. Механическая чистка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разборка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блока управление электрического калорифера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Изменение режимов. 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регулировка или ремонт или замена.</w:t>
            </w:r>
          </w:p>
        </w:tc>
      </w:tr>
      <w:tr w:rsidR="002171FE" w:rsidRPr="00626975" w:rsidTr="00481C7F">
        <w:trPr>
          <w:trHeight w:val="340"/>
        </w:trPr>
        <w:tc>
          <w:tcPr>
            <w:tcW w:w="10265" w:type="dxa"/>
            <w:gridSpan w:val="4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lang w:eastAsia="ru-RU"/>
              </w:rPr>
              <w:t>Блок подогрева приточной системы вентиляции с водяным калорифером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калорифера на герметичность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ремонт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Проверка и чистка поверхности калорифера 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ремонт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блока (термостата) защиты от заморозки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Пролив водой повышенной температуры. 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регулировка или ремонт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гидравлического контура на работоспособность и герметичность, включая циркуляционные насосы и 3-х ходовой вентиль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ремонт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блока управления водяного калорифера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Изменение параметров. 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регулировка или ремонт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и очистка фильтра системы теплоносителя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замена</w:t>
            </w:r>
          </w:p>
        </w:tc>
      </w:tr>
      <w:tr w:rsidR="002171FE" w:rsidRPr="00626975" w:rsidTr="00481C7F">
        <w:trPr>
          <w:trHeight w:val="340"/>
        </w:trPr>
        <w:tc>
          <w:tcPr>
            <w:tcW w:w="10265" w:type="dxa"/>
            <w:gridSpan w:val="4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lang w:eastAsia="ru-RU"/>
              </w:rPr>
              <w:t>Блок охлаждения приточной системы вентиляции, центрального кондиционера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испарителя на герметичность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ремонт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Проверка и чистка поверхности испарителя 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ТРВ блока охлаждения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Изменение режимов. 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регулировка или ремонт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Промывка конденсатора наружного блока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Нанести на оребрения конденсатора раствор </w:t>
            </w:r>
            <w:r w:rsidRPr="004E34DB">
              <w:rPr>
                <w:rFonts w:ascii="Times New Roman" w:hAnsi="Times New Roman"/>
                <w:lang w:eastAsia="ru-RU"/>
              </w:rPr>
              <w:lastRenderedPageBreak/>
              <w:t>нейтрального моющего средства и промыть аппаратом высокого давления.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lastRenderedPageBreak/>
              <w:t>-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конденсатора наружного блока на герметичность и следы коррозии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 при помощи течеискателя.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ремонт и устранение следов коррозии 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Восстановление оребрения на конденсаторе.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Специальная гребенка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наличии загибов или деформации оребрения необходимо провести восстановление специальной гребенкой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балансировки крыльчаток вентиляторов конденсатора на наличие их повреждений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Визуально, прокрутив «от руки» или включением, наличие повреждений поверхности и вибраций, стука и т.д. при работе не допускается.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регулировка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подшипников на износ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на наличие биений, посторонних шумов, перегрев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чистка, смазка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трубопроводов на повреждения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 при помощи течеискателя, либо при помощи красящего пигмента и УФ-лампы.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–поиск места утечки, герметизация, опрессовка системы, промывка системы, замена хладагента, масла и фильтра осушителя.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изоляции трубопроводов на внешние повреждения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подклейка, при сильном повреждении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исправности дренажной системы (если есть) и наличие уклонов дренажной системы, а так же креплений (подвесов) труб.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или по уровню;</w:t>
            </w:r>
          </w:p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Пролить систему водой.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промыть систему горячей водой и моющим средством или продуть воздухом.</w:t>
            </w:r>
          </w:p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Устранить неправильный уклон труб или отсутствие крепления труб.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проводов и кабелей на отсутствие повреждений и сопротивление изоляции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 мегаомметром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восстановление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клеммных соединений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Визуально, протяжка моментным инструментом, цифровым мультиметром в режиме тестера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восстановление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электрических компонентов на загрязнение и исправность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 цифровым мультиметром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 - очистка и ремонт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выключателей и кнопок на исправность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осмотр. Изменение положений выключателей и кнопок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контрольных ламп на функционирование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работы контроллера по заданным значениям и параметрам регулирования.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работы контроллера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регулирование настроек и параметров, ремонт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Измерение и проверка напряжения питания.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Цифровой мультиметр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ремонт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lastRenderedPageBreak/>
              <w:t>19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Измерение и проверка рабочего тока узлов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Цифровой мультиметр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ремонт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состояния фильтра осушителя (если есть)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Измерение сопротивления изоляции обмоток эл./дв. компрессора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Омметр или цифровой мультиметр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- ремонт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состояния и надёжности элементов крепления и защиты внешнего блока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 протяжка моментным инструментом (ключ и отвертка)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регулирование и ремонт.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давлений и температур в системе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Манометрический блок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 случае не соответствия номинальным параметрам поиск неисправности и ремонт.</w:t>
            </w:r>
          </w:p>
        </w:tc>
      </w:tr>
      <w:tr w:rsidR="002171FE" w:rsidRPr="00626975" w:rsidTr="00481C7F">
        <w:trPr>
          <w:trHeight w:val="340"/>
        </w:trPr>
        <w:tc>
          <w:tcPr>
            <w:tcW w:w="10265" w:type="dxa"/>
            <w:gridSpan w:val="4"/>
            <w:shd w:val="clear" w:color="auto" w:fill="auto"/>
          </w:tcPr>
          <w:p w:rsidR="002171FE" w:rsidRPr="004E34DB" w:rsidRDefault="002171FE" w:rsidP="002171FE">
            <w:pPr>
              <w:tabs>
                <w:tab w:val="center" w:pos="4153"/>
                <w:tab w:val="right" w:pos="830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lang w:eastAsia="ru-RU"/>
              </w:rPr>
              <w:t>Вытяжная система вентиляции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воздуховодов, фасонных частей, запорных и регулирующих устройств, воздухораспределителей и устройств воздухоудаления вентиляционной системы, выявление и устранение имеющихся неисправностей, а также недостатков креплений элементов и конструкций вытяжной вентиляции.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устранение  недостатков креплений элементов и конструкций вытяжной вентиляции в случае невозможности ремонт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Проверка функционирования системы вытяжной вентиляции в помещениях с помощью проведения контрольных замеров расхода воздуха, давления воздуха в каналах, скорости движения и температуры воздуха в помещениях на соответствие действующим санитарным правилам и нормам 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Ротаметр со стеклянной трубкой или канальный датчик температуры QAM21.20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регулировка воздушных клапанов, диафрагм и пр. в случае невозможности регулировки проведение переустановки воздухораспределительных устройств, воздушных клапанов, диафрагм и пр.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работы устройств шумоглушения на соответствие действующим нормам.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осмотри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 соответствии замена устройств или добавление новых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воздуховодов на предмет повреждении шумо- и тепло-изоляции.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осмотри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ремонт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состояния воздушных клапанов, в том числе пожарных и обратных.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регулировка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состояния и очистка воздухораспределительных устройств (вент. решеток, вент, клапанов и т.д.)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осмотр, очистка водой с мягким моющим средством.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регулировка в случае не возможности ремонт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состояния рабочих колес вентиляторов, шкивов, приводных ремней, подшипников, рам, амортизаторов, мягких вставок, поврежденной шумоизоляции.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регулировка в случае не возможности ремонт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Проверка блока управления вентилятора вытяжной системы </w:t>
            </w:r>
            <w:r w:rsidRPr="004E34DB">
              <w:rPr>
                <w:rFonts w:ascii="Times New Roman" w:hAnsi="Times New Roman"/>
                <w:lang w:eastAsia="ru-RU"/>
              </w:rPr>
              <w:lastRenderedPageBreak/>
              <w:t>вентиляции.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lastRenderedPageBreak/>
              <w:t>Визуальный осмотр, переключение режимов.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ремонт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Комплексное опробование системы вытяжной вентиляции на поддержание необходимых параметров (расход воздуха) с опробованием защит и блокировок установленных элементов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Пробный запуск и контроль работоспособности и всех рабочих параметров при рабочей нагрузке в течении 30-60 мин.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регулирование или ремонт.</w:t>
            </w:r>
          </w:p>
        </w:tc>
      </w:tr>
      <w:tr w:rsidR="002171FE" w:rsidRPr="00626975" w:rsidTr="00481C7F">
        <w:trPr>
          <w:trHeight w:val="340"/>
        </w:trPr>
        <w:tc>
          <w:tcPr>
            <w:tcW w:w="10265" w:type="dxa"/>
            <w:gridSpan w:val="4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E34DB">
              <w:rPr>
                <w:rFonts w:ascii="Times New Roman" w:hAnsi="Times New Roman"/>
                <w:b/>
                <w:lang w:eastAsia="ru-RU"/>
              </w:rPr>
              <w:t>Вентиляционная установка (приточно-вытяжная система с рекуператором)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воздуховодов, фасонных частей, запорных и регулирующих устройств, воздухораспределителей и устройств воздухоудаления вентиляционной системы, выявление и устранение имеющихся неисправностей, а также недостатков креплений элементов и конструкций приточной и вытяжной вентиляции.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устранение  недостатков креплений элементов и конструкций приточной вентиляции в случае невозможности ремонт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Проверка функционирования системы приточной и вытяжной вентиляции в помещениях с помощью проведения контрольных замеров расхода воздуха, давления воздуха в каналах, скорости движения и температуры воздуха в помещениях на соответствие действующим санитарным правилам и нормам 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Ротаметр со стеклянной трубкой или канальный датчик температуры QAM21.20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регулировка воздушных клапанов, диафрагм и пр. в случае невозможности регулировки проведение переустановки воздухораспределительных устройств, воздушных клапанов, диафрагм и пр.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работы устройств шумоглушения на соответствие действующим нормам.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осмотр. Измерения.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 соответствии доработка устройств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воздуховодов на предмет повреждении шумо- и тепло-изоляции.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восстановление или замена поврежденного участка.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состояния воздушных клапанов, в том числе пожарных и обратных.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регулировка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состояния и очистка воздухораспределительных устройств (вент. решеток, вент, клапанов и т.д.)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осмотр, очистка водой с мягким моющим средством.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регулировка в случае не возможности ремонт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Контроль состояния воздушных фильтров грубой и тонкой очистки приточных установок систем вентиляции воздуха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Визуально и дифференциальный датчик давления ОВМ81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Чистка, при необходимости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состояния рабочих колес вентиляторов, шкивов, приводных ремней, подшипников, рам, амортизаторов, мягких вставок.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регулировка в случае не возможности ремонт или замена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работоспособности блока рекуперации (если есть)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 xml:space="preserve">Визуальный осмотр, проверка срабатывания механизма, правильности позиционирования, а так же работоспособности </w:t>
            </w:r>
            <w:r w:rsidRPr="004E34DB">
              <w:rPr>
                <w:rFonts w:ascii="Times New Roman" w:hAnsi="Times New Roman"/>
                <w:lang w:eastAsia="ru-RU"/>
              </w:rPr>
              <w:lastRenderedPageBreak/>
              <w:t>электропривода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lastRenderedPageBreak/>
              <w:t>При необходимости – ремонт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работоспособности регулирующих жалюзи с электроприводом на приточной и вытяжной части системы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осмотр, проверка срабатывания механизма жалюзи, правильности позиционирования, а так же работоспособности электропривода.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регулировка, чистка или ремонт, в случае невозможности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Проверка блока управления вентилятора приточной и вытяжной систем вентиляции.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Визуальный осмотр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ремонт или замена.</w:t>
            </w:r>
          </w:p>
        </w:tc>
      </w:tr>
      <w:tr w:rsidR="002171FE" w:rsidRPr="00626975" w:rsidTr="00481C7F">
        <w:trPr>
          <w:trHeight w:val="454"/>
        </w:trPr>
        <w:tc>
          <w:tcPr>
            <w:tcW w:w="88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90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Комплексное опробование системы приточной вентиляции на поддержание необходимых параметров (температуры и расход воздуха) с опробованием защит и блокировок установленных элементов</w:t>
            </w:r>
          </w:p>
        </w:tc>
        <w:tc>
          <w:tcPr>
            <w:tcW w:w="2976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Пробный запуск и контроль работоспособности и всех рабочих параметров при рабочей нагрузке в течении 30-60 мин.</w:t>
            </w:r>
          </w:p>
        </w:tc>
        <w:tc>
          <w:tcPr>
            <w:tcW w:w="3119" w:type="dxa"/>
            <w:shd w:val="clear" w:color="auto" w:fill="auto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4DB">
              <w:rPr>
                <w:rFonts w:ascii="Times New Roman" w:hAnsi="Times New Roman"/>
                <w:lang w:eastAsia="ru-RU"/>
              </w:rPr>
              <w:t>При необходимости – регулирование или ремонт.</w:t>
            </w:r>
          </w:p>
        </w:tc>
      </w:tr>
    </w:tbl>
    <w:p w:rsidR="002171FE" w:rsidRPr="004E34DB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200"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Pr="004E34DB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Default="002171F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1665" w:rsidRDefault="00C71665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1665" w:rsidRDefault="00C71665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1665" w:rsidRDefault="00C71665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1665" w:rsidRPr="004E34DB" w:rsidRDefault="00C71665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2D09" w:rsidRPr="004E34DB" w:rsidRDefault="00972D09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2D09" w:rsidRPr="004E34DB" w:rsidRDefault="00972D09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2D09" w:rsidRPr="004E34DB" w:rsidRDefault="00972D09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2D09" w:rsidRPr="004E34DB" w:rsidRDefault="00972D09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FAE" w:rsidRDefault="00081FAE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120D" w:rsidRDefault="0078120D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120D" w:rsidRDefault="0078120D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120D" w:rsidRDefault="0078120D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120D" w:rsidRDefault="0078120D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120D" w:rsidRDefault="0078120D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120D" w:rsidRDefault="0078120D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120D" w:rsidRDefault="0078120D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120D" w:rsidRPr="004E34DB" w:rsidRDefault="0078120D" w:rsidP="002171F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FAE" w:rsidRPr="004E34DB" w:rsidRDefault="00081FAE" w:rsidP="00081FA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2 к Т</w:t>
      </w:r>
      <w:r w:rsidR="00290635" w:rsidRPr="004E34DB">
        <w:rPr>
          <w:rFonts w:ascii="Times New Roman" w:eastAsia="Times New Roman" w:hAnsi="Times New Roman"/>
          <w:sz w:val="24"/>
          <w:szCs w:val="24"/>
          <w:lang w:eastAsia="ru-RU"/>
        </w:rPr>
        <w:t>З</w:t>
      </w:r>
    </w:p>
    <w:p w:rsidR="00081FAE" w:rsidRPr="004E34DB" w:rsidRDefault="00081FAE" w:rsidP="00081FAE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2612" w:rsidRPr="004E34DB" w:rsidRDefault="00AF2612" w:rsidP="00AF2612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2612" w:rsidRPr="007A5528" w:rsidRDefault="00F431B4" w:rsidP="00AF2612">
      <w:pPr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 xml:space="preserve">Объемы Оборудования </w:t>
      </w:r>
      <w:r w:rsidR="004C495C">
        <w:rPr>
          <w:rFonts w:ascii="Times New Roman" w:hAnsi="Times New Roman"/>
          <w:b/>
          <w:snapToGrid w:val="0"/>
          <w:sz w:val="24"/>
          <w:szCs w:val="24"/>
        </w:rPr>
        <w:t>Иркутского</w:t>
      </w:r>
      <w:r w:rsidR="003E3FEB">
        <w:rPr>
          <w:rFonts w:ascii="Times New Roman" w:hAnsi="Times New Roman"/>
          <w:b/>
          <w:snapToGrid w:val="0"/>
          <w:sz w:val="24"/>
          <w:szCs w:val="24"/>
        </w:rPr>
        <w:t xml:space="preserve"> филиала</w:t>
      </w:r>
      <w:r w:rsidR="00D8372E">
        <w:rPr>
          <w:rFonts w:ascii="Times New Roman" w:hAnsi="Times New Roman"/>
          <w:b/>
          <w:snapToGrid w:val="0"/>
          <w:sz w:val="24"/>
          <w:szCs w:val="24"/>
        </w:rPr>
        <w:t xml:space="preserve"> ПАО «Ростелеком»</w:t>
      </w:r>
      <w:r w:rsidR="00C71665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AF2612" w:rsidRPr="007A5528">
        <w:rPr>
          <w:rFonts w:ascii="Times New Roman" w:hAnsi="Times New Roman"/>
          <w:b/>
          <w:snapToGrid w:val="0"/>
          <w:sz w:val="24"/>
          <w:szCs w:val="24"/>
        </w:rPr>
        <w:t>для возможного проведения обслуживания</w:t>
      </w:r>
    </w:p>
    <w:p w:rsidR="00AF2612" w:rsidRPr="004E34DB" w:rsidRDefault="00AF2612" w:rsidP="00AF26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2612" w:rsidRPr="004E34DB" w:rsidRDefault="00AF2612" w:rsidP="00AF2612">
      <w:pPr>
        <w:tabs>
          <w:tab w:val="left" w:pos="467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1FAE" w:rsidRPr="004E34DB" w:rsidRDefault="00111526" w:rsidP="00AC7338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object w:dxaOrig="1508" w:dyaOrig="9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49.5pt" o:ole="">
            <v:imagedata r:id="rId12" o:title=""/>
          </v:shape>
          <o:OLEObject Type="Embed" ProgID="Excel.Sheet.12" ShapeID="_x0000_i1025" DrawAspect="Icon" ObjectID="_1827988740" r:id="rId13"/>
        </w:object>
      </w:r>
    </w:p>
    <w:p w:rsidR="00081FAE" w:rsidRPr="004E34DB" w:rsidRDefault="00081FAE" w:rsidP="00045E42">
      <w:pPr>
        <w:tabs>
          <w:tab w:val="left" w:pos="3681"/>
        </w:tabs>
        <w:rPr>
          <w:rFonts w:ascii="Times New Roman" w:eastAsia="Times New Roman" w:hAnsi="Times New Roman"/>
          <w:sz w:val="24"/>
          <w:szCs w:val="24"/>
          <w:lang w:eastAsia="ru-RU"/>
        </w:rPr>
        <w:sectPr w:rsidR="00081FAE" w:rsidRPr="004E34DB" w:rsidSect="0078120D">
          <w:pgSz w:w="11906" w:h="16838"/>
          <w:pgMar w:top="851" w:right="1276" w:bottom="624" w:left="709" w:header="709" w:footer="709" w:gutter="0"/>
          <w:cols w:space="708"/>
          <w:docGrid w:linePitch="360"/>
        </w:sectPr>
      </w:pPr>
    </w:p>
    <w:p w:rsidR="00E61F83" w:rsidRPr="004E34DB" w:rsidRDefault="00E61F83" w:rsidP="00E61F8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F83" w:rsidRPr="004E34DB" w:rsidRDefault="00E61F83" w:rsidP="00E61F8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1FE" w:rsidRPr="004E34DB" w:rsidRDefault="00E61F83" w:rsidP="00E61F83">
      <w:pPr>
        <w:tabs>
          <w:tab w:val="left" w:pos="8127"/>
        </w:tabs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П</w:t>
      </w:r>
      <w:r w:rsidR="002171FE" w:rsidRPr="004E34DB">
        <w:rPr>
          <w:rFonts w:ascii="Times New Roman" w:hAnsi="Times New Roman"/>
          <w:sz w:val="26"/>
          <w:szCs w:val="26"/>
        </w:rPr>
        <w:t>риложение № 3 к Т</w:t>
      </w:r>
      <w:r w:rsidR="00290635" w:rsidRPr="004E34DB">
        <w:rPr>
          <w:rFonts w:ascii="Times New Roman" w:hAnsi="Times New Roman"/>
          <w:sz w:val="26"/>
          <w:szCs w:val="26"/>
        </w:rPr>
        <w:t>З</w:t>
      </w:r>
    </w:p>
    <w:tbl>
      <w:tblPr>
        <w:tblW w:w="16349" w:type="dxa"/>
        <w:tblInd w:w="-426" w:type="dxa"/>
        <w:tblLook w:val="04A0" w:firstRow="1" w:lastRow="0" w:firstColumn="1" w:lastColumn="0" w:noHBand="0" w:noVBand="1"/>
      </w:tblPr>
      <w:tblGrid>
        <w:gridCol w:w="328"/>
        <w:gridCol w:w="230"/>
        <w:gridCol w:w="244"/>
        <w:gridCol w:w="230"/>
        <w:gridCol w:w="230"/>
        <w:gridCol w:w="255"/>
        <w:gridCol w:w="236"/>
        <w:gridCol w:w="230"/>
        <w:gridCol w:w="230"/>
        <w:gridCol w:w="518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136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30"/>
        <w:gridCol w:w="241"/>
        <w:gridCol w:w="241"/>
        <w:gridCol w:w="241"/>
        <w:gridCol w:w="241"/>
        <w:gridCol w:w="241"/>
        <w:gridCol w:w="241"/>
        <w:gridCol w:w="241"/>
        <w:gridCol w:w="241"/>
        <w:gridCol w:w="230"/>
        <w:gridCol w:w="241"/>
        <w:gridCol w:w="241"/>
        <w:gridCol w:w="241"/>
        <w:gridCol w:w="241"/>
        <w:gridCol w:w="241"/>
        <w:gridCol w:w="241"/>
        <w:gridCol w:w="241"/>
        <w:gridCol w:w="241"/>
        <w:gridCol w:w="476"/>
        <w:gridCol w:w="476"/>
      </w:tblGrid>
      <w:tr w:rsidR="00290635" w:rsidRPr="00626975" w:rsidTr="00290635">
        <w:trPr>
          <w:trHeight w:val="614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635" w:rsidRPr="004E34DB" w:rsidRDefault="00290635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0635" w:rsidRPr="004E34DB" w:rsidRDefault="00290635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0635" w:rsidRPr="004E34DB" w:rsidRDefault="00290635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0635" w:rsidRPr="004E34DB" w:rsidRDefault="00290635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(ФОРМА)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35" w:rsidRPr="004E34DB" w:rsidRDefault="00290635" w:rsidP="002171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171FE" w:rsidRPr="004E34DB" w:rsidRDefault="00D90F55" w:rsidP="00D90F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 xml:space="preserve">График проведения технического обслуживания </w:t>
      </w:r>
      <w:r w:rsidR="00CE1340" w:rsidRPr="004E34DB">
        <w:rPr>
          <w:rFonts w:ascii="Times New Roman" w:hAnsi="Times New Roman"/>
          <w:sz w:val="24"/>
          <w:szCs w:val="24"/>
        </w:rPr>
        <w:t>системы кондиционирования и вентиляции воздуха</w:t>
      </w:r>
    </w:p>
    <w:tbl>
      <w:tblPr>
        <w:tblW w:w="15825" w:type="dxa"/>
        <w:tblInd w:w="-426" w:type="dxa"/>
        <w:tblLook w:val="04A0" w:firstRow="1" w:lastRow="0" w:firstColumn="1" w:lastColumn="0" w:noHBand="0" w:noVBand="1"/>
      </w:tblPr>
      <w:tblGrid>
        <w:gridCol w:w="142"/>
        <w:gridCol w:w="311"/>
        <w:gridCol w:w="310"/>
        <w:gridCol w:w="28"/>
        <w:gridCol w:w="282"/>
        <w:gridCol w:w="390"/>
        <w:gridCol w:w="390"/>
        <w:gridCol w:w="388"/>
        <w:gridCol w:w="388"/>
        <w:gridCol w:w="388"/>
        <w:gridCol w:w="388"/>
        <w:gridCol w:w="327"/>
        <w:gridCol w:w="154"/>
        <w:gridCol w:w="173"/>
        <w:gridCol w:w="327"/>
        <w:gridCol w:w="327"/>
        <w:gridCol w:w="327"/>
        <w:gridCol w:w="104"/>
        <w:gridCol w:w="223"/>
        <w:gridCol w:w="327"/>
        <w:gridCol w:w="327"/>
        <w:gridCol w:w="116"/>
        <w:gridCol w:w="850"/>
        <w:gridCol w:w="992"/>
        <w:gridCol w:w="851"/>
        <w:gridCol w:w="850"/>
        <w:gridCol w:w="851"/>
        <w:gridCol w:w="850"/>
        <w:gridCol w:w="1012"/>
        <w:gridCol w:w="174"/>
        <w:gridCol w:w="327"/>
        <w:gridCol w:w="327"/>
        <w:gridCol w:w="164"/>
        <w:gridCol w:w="139"/>
        <w:gridCol w:w="327"/>
        <w:gridCol w:w="327"/>
        <w:gridCol w:w="57"/>
        <w:gridCol w:w="270"/>
        <w:gridCol w:w="327"/>
        <w:gridCol w:w="327"/>
        <w:gridCol w:w="73"/>
        <w:gridCol w:w="254"/>
        <w:gridCol w:w="339"/>
      </w:tblGrid>
      <w:tr w:rsidR="00D90F55" w:rsidRPr="00626975" w:rsidTr="00D90F55">
        <w:trPr>
          <w:gridBefore w:val="1"/>
          <w:wBefore w:w="142" w:type="dxa"/>
          <w:trHeight w:val="260"/>
        </w:trPr>
        <w:tc>
          <w:tcPr>
            <w:tcW w:w="3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4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55" w:rsidRPr="004E34DB" w:rsidRDefault="00D90F55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1950" w:rsidRPr="00626975" w:rsidTr="00304E5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gridAfter w:val="2"/>
          <w:wAfter w:w="593" w:type="dxa"/>
          <w:cantSplit/>
          <w:trHeight w:val="316"/>
        </w:trPr>
        <w:tc>
          <w:tcPr>
            <w:tcW w:w="791" w:type="dxa"/>
            <w:gridSpan w:val="4"/>
          </w:tcPr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95" w:type="dxa"/>
            <w:gridSpan w:val="9"/>
          </w:tcPr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6" w:type="dxa"/>
            <w:gridSpan w:val="28"/>
          </w:tcPr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Начало проведения технического обслуживания </w:t>
            </w:r>
          </w:p>
        </w:tc>
      </w:tr>
      <w:tr w:rsidR="00E51950" w:rsidRPr="00626975" w:rsidTr="00304E5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gridAfter w:val="2"/>
          <w:wAfter w:w="593" w:type="dxa"/>
          <w:cantSplit/>
          <w:trHeight w:val="404"/>
        </w:trPr>
        <w:tc>
          <w:tcPr>
            <w:tcW w:w="791" w:type="dxa"/>
            <w:gridSpan w:val="4"/>
            <w:hideMark/>
          </w:tcPr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095" w:type="dxa"/>
            <w:gridSpan w:val="9"/>
            <w:hideMark/>
          </w:tcPr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оборудования</w:t>
            </w:r>
          </w:p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gridSpan w:val="5"/>
            <w:hideMark/>
          </w:tcPr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3" w:type="dxa"/>
            <w:gridSpan w:val="4"/>
          </w:tcPr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Февраль </w:t>
            </w:r>
          </w:p>
        </w:tc>
        <w:tc>
          <w:tcPr>
            <w:tcW w:w="850" w:type="dxa"/>
          </w:tcPr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Март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Апрель </w:t>
            </w:r>
          </w:p>
        </w:tc>
        <w:tc>
          <w:tcPr>
            <w:tcW w:w="851" w:type="dxa"/>
          </w:tcPr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0" w:type="dxa"/>
          </w:tcPr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51" w:type="dxa"/>
          </w:tcPr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</w:tcPr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012" w:type="dxa"/>
          </w:tcPr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992" w:type="dxa"/>
            <w:gridSpan w:val="4"/>
          </w:tcPr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0" w:type="dxa"/>
            <w:gridSpan w:val="4"/>
          </w:tcPr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97" w:type="dxa"/>
            <w:gridSpan w:val="4"/>
          </w:tcPr>
          <w:p w:rsidR="00E51950" w:rsidRPr="004E34DB" w:rsidRDefault="00E51950" w:rsidP="002171F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Декабрь</w:t>
            </w:r>
          </w:p>
        </w:tc>
      </w:tr>
      <w:tr w:rsidR="00E51950" w:rsidRPr="00626975" w:rsidTr="00304E5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gridAfter w:val="2"/>
          <w:wAfter w:w="593" w:type="dxa"/>
          <w:cantSplit/>
        </w:trPr>
        <w:tc>
          <w:tcPr>
            <w:tcW w:w="791" w:type="dxa"/>
            <w:gridSpan w:val="4"/>
            <w:vMerge w:val="restart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09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1950" w:rsidRPr="004E34DB" w:rsidRDefault="00E51950" w:rsidP="002171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34DB">
              <w:rPr>
                <w:rFonts w:ascii="Times New Roman" w:eastAsia="Times New Roman" w:hAnsi="Times New Roman"/>
                <w:sz w:val="20"/>
                <w:szCs w:val="20"/>
              </w:rPr>
              <w:t>Сплит-система, вентиляционная система</w:t>
            </w:r>
          </w:p>
        </w:tc>
        <w:tc>
          <w:tcPr>
            <w:tcW w:w="1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993" w:type="dxa"/>
            <w:gridSpan w:val="4"/>
            <w:vAlign w:val="center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vAlign w:val="center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992" w:type="dxa"/>
            <w:gridSpan w:val="4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4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gridSpan w:val="4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51950" w:rsidRPr="00626975" w:rsidTr="00304E5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gridAfter w:val="2"/>
          <w:wAfter w:w="593" w:type="dxa"/>
          <w:cantSplit/>
        </w:trPr>
        <w:tc>
          <w:tcPr>
            <w:tcW w:w="791" w:type="dxa"/>
            <w:gridSpan w:val="4"/>
            <w:vMerge/>
            <w:vAlign w:val="bottom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95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950" w:rsidRPr="004E34DB" w:rsidRDefault="00E51950" w:rsidP="002171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6" w:type="dxa"/>
            <w:gridSpan w:val="28"/>
            <w:tcBorders>
              <w:left w:val="single" w:sz="4" w:space="0" w:color="auto"/>
            </w:tcBorders>
            <w:shd w:val="clear" w:color="auto" w:fill="FFFFFF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Окончание</w:t>
            </w:r>
            <w:r w:rsidRPr="004E34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проведения технического обслуживания</w:t>
            </w:r>
          </w:p>
        </w:tc>
      </w:tr>
      <w:tr w:rsidR="00E51950" w:rsidRPr="00626975" w:rsidTr="00304E5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gridAfter w:val="2"/>
          <w:wAfter w:w="593" w:type="dxa"/>
          <w:cantSplit/>
        </w:trPr>
        <w:tc>
          <w:tcPr>
            <w:tcW w:w="791" w:type="dxa"/>
            <w:gridSpan w:val="4"/>
            <w:vMerge/>
            <w:vAlign w:val="bottom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95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950" w:rsidRPr="004E34DB" w:rsidRDefault="00E51950" w:rsidP="002171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vAlign w:val="center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12" w:type="dxa"/>
            <w:vAlign w:val="center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4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997" w:type="dxa"/>
            <w:gridSpan w:val="4"/>
          </w:tcPr>
          <w:p w:rsidR="00E51950" w:rsidRPr="004E34DB" w:rsidRDefault="00E51950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2171FE" w:rsidRPr="004E34DB" w:rsidRDefault="002171FE" w:rsidP="002171FE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</w:p>
    <w:p w:rsidR="002171FE" w:rsidRPr="004E34DB" w:rsidRDefault="002171FE" w:rsidP="002171FE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</w:p>
    <w:p w:rsidR="002171FE" w:rsidRPr="004E34DB" w:rsidRDefault="002171FE" w:rsidP="002171FE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</w:p>
    <w:tbl>
      <w:tblPr>
        <w:tblW w:w="14281" w:type="dxa"/>
        <w:tblInd w:w="-284" w:type="dxa"/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363"/>
        <w:gridCol w:w="363"/>
        <w:gridCol w:w="361"/>
        <w:gridCol w:w="361"/>
        <w:gridCol w:w="361"/>
        <w:gridCol w:w="361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6"/>
        <w:gridCol w:w="298"/>
        <w:gridCol w:w="6"/>
        <w:gridCol w:w="298"/>
        <w:gridCol w:w="8"/>
        <w:gridCol w:w="296"/>
        <w:gridCol w:w="8"/>
        <w:gridCol w:w="296"/>
        <w:gridCol w:w="8"/>
        <w:gridCol w:w="296"/>
        <w:gridCol w:w="8"/>
        <w:gridCol w:w="296"/>
        <w:gridCol w:w="8"/>
        <w:gridCol w:w="296"/>
        <w:gridCol w:w="8"/>
        <w:gridCol w:w="296"/>
        <w:gridCol w:w="304"/>
        <w:gridCol w:w="304"/>
        <w:gridCol w:w="304"/>
        <w:gridCol w:w="304"/>
        <w:gridCol w:w="304"/>
        <w:gridCol w:w="310"/>
        <w:gridCol w:w="304"/>
        <w:gridCol w:w="304"/>
        <w:gridCol w:w="282"/>
        <w:gridCol w:w="304"/>
        <w:gridCol w:w="304"/>
        <w:gridCol w:w="304"/>
        <w:gridCol w:w="304"/>
        <w:gridCol w:w="304"/>
        <w:gridCol w:w="304"/>
        <w:gridCol w:w="7"/>
        <w:gridCol w:w="297"/>
        <w:gridCol w:w="12"/>
      </w:tblGrid>
      <w:tr w:rsidR="002171FE" w:rsidRPr="00626975" w:rsidTr="00481C7F">
        <w:trPr>
          <w:trHeight w:val="250"/>
        </w:trPr>
        <w:tc>
          <w:tcPr>
            <w:tcW w:w="2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gridSpan w:val="2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1FE" w:rsidRPr="00626975" w:rsidTr="00481C7F">
        <w:trPr>
          <w:trHeight w:val="250"/>
        </w:trPr>
        <w:tc>
          <w:tcPr>
            <w:tcW w:w="289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9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9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41" w:type="dxa"/>
            <w:gridSpan w:val="17"/>
            <w:shd w:val="clear" w:color="auto" w:fill="auto"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ЗАКАЗЧИК</w:t>
            </w:r>
          </w:p>
        </w:tc>
        <w:tc>
          <w:tcPr>
            <w:tcW w:w="304" w:type="dxa"/>
            <w:gridSpan w:val="2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gridSpan w:val="2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gridSpan w:val="2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gridSpan w:val="2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gridSpan w:val="2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gridSpan w:val="2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gridSpan w:val="2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47" w:type="dxa"/>
            <w:gridSpan w:val="17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ИСПОЛНИТЕЛЬ</w:t>
            </w:r>
          </w:p>
        </w:tc>
        <w:tc>
          <w:tcPr>
            <w:tcW w:w="309" w:type="dxa"/>
            <w:gridSpan w:val="2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1FE" w:rsidRPr="00626975" w:rsidTr="00481C7F">
        <w:trPr>
          <w:gridAfter w:val="1"/>
          <w:wAfter w:w="12" w:type="dxa"/>
          <w:trHeight w:val="324"/>
        </w:trPr>
        <w:tc>
          <w:tcPr>
            <w:tcW w:w="289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9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9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gridSpan w:val="2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gridSpan w:val="2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gridSpan w:val="2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gridSpan w:val="2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gridSpan w:val="2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gridSpan w:val="2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gridSpan w:val="2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gridSpan w:val="2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0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gridSpan w:val="2"/>
            <w:shd w:val="clear" w:color="auto" w:fill="auto"/>
            <w:noWrap/>
            <w:vAlign w:val="bottom"/>
            <w:hideMark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1FE" w:rsidRPr="00626975" w:rsidTr="00481C7F">
        <w:trPr>
          <w:gridAfter w:val="1"/>
          <w:wAfter w:w="12" w:type="dxa"/>
          <w:trHeight w:val="60"/>
        </w:trPr>
        <w:tc>
          <w:tcPr>
            <w:tcW w:w="14269" w:type="dxa"/>
            <w:gridSpan w:val="55"/>
            <w:shd w:val="clear" w:color="auto" w:fill="auto"/>
            <w:noWrap/>
            <w:vAlign w:val="bottom"/>
          </w:tcPr>
          <w:p w:rsidR="002171FE" w:rsidRPr="004E34DB" w:rsidRDefault="002171FE" w:rsidP="0021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_______________/____________/                                                                    _______________/_______________/</w:t>
            </w:r>
          </w:p>
        </w:tc>
      </w:tr>
    </w:tbl>
    <w:p w:rsidR="002171FE" w:rsidRPr="004E34DB" w:rsidRDefault="002171FE" w:rsidP="002171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2171FE" w:rsidRPr="004E34DB" w:rsidSect="00831C81">
          <w:pgSz w:w="16838" w:h="11906" w:orient="landscape"/>
          <w:pgMar w:top="568" w:right="1133" w:bottom="426" w:left="1134" w:header="709" w:footer="709" w:gutter="0"/>
          <w:cols w:space="708"/>
          <w:docGrid w:linePitch="360"/>
        </w:sectPr>
      </w:pPr>
    </w:p>
    <w:p w:rsidR="00290635" w:rsidRPr="004E34DB" w:rsidRDefault="002171FE" w:rsidP="002906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b/>
          <w:sz w:val="26"/>
          <w:szCs w:val="26"/>
        </w:rPr>
        <w:lastRenderedPageBreak/>
        <w:t xml:space="preserve"> </w:t>
      </w:r>
      <w:r w:rsidR="00290635" w:rsidRPr="004E34DB">
        <w:rPr>
          <w:rFonts w:ascii="Times New Roman" w:hAnsi="Times New Roman"/>
          <w:sz w:val="24"/>
          <w:szCs w:val="24"/>
        </w:rPr>
        <w:t>Приложение № 4 к ТЗ</w:t>
      </w:r>
    </w:p>
    <w:p w:rsidR="00290635" w:rsidRPr="004E34DB" w:rsidRDefault="00290635" w:rsidP="0029063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290635" w:rsidRPr="004E34DB" w:rsidRDefault="002171FE" w:rsidP="0029063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4E34DB">
        <w:rPr>
          <w:rFonts w:ascii="Times New Roman" w:hAnsi="Times New Roman"/>
          <w:b/>
          <w:sz w:val="26"/>
          <w:szCs w:val="26"/>
        </w:rPr>
        <w:t xml:space="preserve"> </w:t>
      </w:r>
      <w:r w:rsidR="00290635" w:rsidRPr="004E34DB">
        <w:rPr>
          <w:rFonts w:ascii="Times New Roman" w:hAnsi="Times New Roman"/>
          <w:b/>
          <w:bCs/>
          <w:i/>
          <w:sz w:val="24"/>
          <w:szCs w:val="24"/>
        </w:rPr>
        <w:t>(ФОРМА)</w:t>
      </w:r>
    </w:p>
    <w:p w:rsidR="00290635" w:rsidRPr="004E34DB" w:rsidRDefault="00290635" w:rsidP="00290635">
      <w:pPr>
        <w:tabs>
          <w:tab w:val="left" w:pos="2295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АКТ ОБСЛЕДОВАНИЯ (ДИАГНОСТИКИ)</w:t>
      </w:r>
    </w:p>
    <w:p w:rsidR="00290635" w:rsidRPr="004E34DB" w:rsidRDefault="00290635" w:rsidP="0029063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системы кондиционирования и вентиляции воздуха</w:t>
      </w:r>
    </w:p>
    <w:p w:rsidR="00290635" w:rsidRPr="004E34DB" w:rsidRDefault="00290635" w:rsidP="00290635">
      <w:pPr>
        <w:spacing w:after="0" w:line="240" w:lineRule="auto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«___» _____________   20__ г.</w:t>
      </w:r>
    </w:p>
    <w:tbl>
      <w:tblPr>
        <w:tblpPr w:leftFromText="180" w:rightFromText="180" w:vertAnchor="text" w:horzAnchor="margin" w:tblpXSpec="center" w:tblpY="102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26"/>
        <w:gridCol w:w="850"/>
        <w:gridCol w:w="142"/>
        <w:gridCol w:w="2410"/>
        <w:gridCol w:w="536"/>
        <w:gridCol w:w="4600"/>
      </w:tblGrid>
      <w:tr w:rsidR="00290635" w:rsidRPr="00626975" w:rsidTr="00290635">
        <w:trPr>
          <w:cantSplit/>
        </w:trPr>
        <w:tc>
          <w:tcPr>
            <w:tcW w:w="5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 xml:space="preserve">Мы, нижеподписавшиеся: представитель </w:t>
            </w:r>
            <w:r w:rsidRPr="00626975">
              <w:rPr>
                <w:rFonts w:ascii="Times New Roman" w:hAnsi="Times New Roman"/>
                <w:b/>
                <w:sz w:val="24"/>
                <w:szCs w:val="24"/>
              </w:rPr>
              <w:t>Заказчика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109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</w:t>
            </w:r>
            <w:r w:rsidRPr="00626975">
              <w:rPr>
                <w:rFonts w:ascii="Times New Roman" w:hAnsi="Times New Roman"/>
                <w:sz w:val="18"/>
                <w:szCs w:val="18"/>
              </w:rPr>
              <w:t>(наименование предприятия, организации, учреждения)</w:t>
            </w:r>
          </w:p>
        </w:tc>
      </w:tr>
      <w:tr w:rsidR="00290635" w:rsidRPr="00626975" w:rsidTr="00290635">
        <w:trPr>
          <w:cantSplit/>
          <w:trHeight w:val="109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>в лице</w:t>
            </w:r>
          </w:p>
        </w:tc>
        <w:tc>
          <w:tcPr>
            <w:tcW w:w="85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109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6975">
              <w:rPr>
                <w:rFonts w:ascii="Times New Roman" w:hAnsi="Times New Roman"/>
                <w:sz w:val="18"/>
                <w:szCs w:val="18"/>
              </w:rPr>
              <w:t>(должность, фамилия, инициалы)</w:t>
            </w:r>
          </w:p>
        </w:tc>
      </w:tr>
      <w:tr w:rsidR="00290635" w:rsidRPr="00626975" w:rsidTr="00290635">
        <w:trPr>
          <w:cantSplit/>
          <w:trHeight w:val="109"/>
        </w:trPr>
        <w:tc>
          <w:tcPr>
            <w:tcW w:w="5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 xml:space="preserve">с одной стороны, и представитель </w:t>
            </w:r>
            <w:r w:rsidRPr="00626975">
              <w:rPr>
                <w:rFonts w:ascii="Times New Roman" w:hAnsi="Times New Roman"/>
                <w:b/>
                <w:sz w:val="24"/>
                <w:szCs w:val="24"/>
              </w:rPr>
              <w:t>Исполнителя</w:t>
            </w:r>
          </w:p>
        </w:tc>
        <w:tc>
          <w:tcPr>
            <w:tcW w:w="5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109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109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6975">
              <w:rPr>
                <w:rFonts w:ascii="Times New Roman" w:hAnsi="Times New Roman"/>
                <w:sz w:val="18"/>
                <w:szCs w:val="18"/>
              </w:rPr>
              <w:t>(должность, фамилия, инициалы)</w:t>
            </w:r>
          </w:p>
        </w:tc>
      </w:tr>
      <w:tr w:rsidR="00290635" w:rsidRPr="00626975" w:rsidTr="00290635">
        <w:trPr>
          <w:cantSplit/>
          <w:trHeight w:val="109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 xml:space="preserve">с другой стороны составили настоящий акт в том, что при обследовании </w:t>
            </w:r>
            <w:r w:rsidRPr="00626975">
              <w:rPr>
                <w:rFonts w:ascii="Times New Roman" w:hAnsi="Times New Roman"/>
                <w:b/>
                <w:sz w:val="24"/>
                <w:szCs w:val="24"/>
              </w:rPr>
              <w:t>СКВ</w:t>
            </w:r>
            <w:r w:rsidRPr="00626975">
              <w:rPr>
                <w:rFonts w:ascii="Times New Roman" w:hAnsi="Times New Roman"/>
                <w:sz w:val="24"/>
                <w:szCs w:val="24"/>
              </w:rPr>
              <w:t xml:space="preserve"> (системы кондиционирования воздуха) на объекте:</w:t>
            </w:r>
          </w:p>
        </w:tc>
      </w:tr>
      <w:tr w:rsidR="00290635" w:rsidRPr="00626975" w:rsidTr="00290635">
        <w:trPr>
          <w:cantSplit/>
          <w:trHeight w:val="109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491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6975">
              <w:rPr>
                <w:rFonts w:ascii="Times New Roman" w:hAnsi="Times New Roman"/>
                <w:sz w:val="18"/>
                <w:szCs w:val="18"/>
              </w:rPr>
              <w:t>(указать наименование объекта)</w:t>
            </w:r>
          </w:p>
        </w:tc>
      </w:tr>
      <w:tr w:rsidR="00290635" w:rsidRPr="00626975" w:rsidTr="00290635">
        <w:trPr>
          <w:cantSplit/>
          <w:trHeight w:val="109"/>
        </w:trPr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 xml:space="preserve">Тип СКВ </w:t>
            </w:r>
          </w:p>
        </w:tc>
        <w:tc>
          <w:tcPr>
            <w:tcW w:w="89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109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 w:rsidRPr="00626975">
              <w:rPr>
                <w:rFonts w:ascii="Times New Roman" w:hAnsi="Times New Roman"/>
                <w:sz w:val="18"/>
                <w:szCs w:val="18"/>
              </w:rPr>
              <w:t>(указать тип Оборудования)</w:t>
            </w:r>
          </w:p>
        </w:tc>
      </w:tr>
      <w:tr w:rsidR="00290635" w:rsidRPr="00626975" w:rsidTr="00290635">
        <w:trPr>
          <w:cantSplit/>
          <w:trHeight w:val="109"/>
        </w:trPr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ind w:righ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>Марка (Производитель)</w:t>
            </w:r>
          </w:p>
        </w:tc>
        <w:tc>
          <w:tcPr>
            <w:tcW w:w="76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109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>(</w:t>
            </w:r>
            <w:r w:rsidRPr="00626975">
              <w:rPr>
                <w:rFonts w:ascii="Times New Roman" w:hAnsi="Times New Roman"/>
                <w:sz w:val="18"/>
                <w:szCs w:val="18"/>
              </w:rPr>
              <w:t>указать марку, производителя)</w:t>
            </w:r>
          </w:p>
        </w:tc>
      </w:tr>
      <w:tr w:rsidR="00290635" w:rsidRPr="00626975" w:rsidTr="00290635">
        <w:trPr>
          <w:cantSplit/>
          <w:trHeight w:val="109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98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59"/>
              <w:gridCol w:w="1765"/>
              <w:gridCol w:w="1764"/>
              <w:gridCol w:w="1764"/>
              <w:gridCol w:w="2749"/>
            </w:tblGrid>
            <w:tr w:rsidR="00290635" w:rsidRPr="00626975" w:rsidTr="00290635">
              <w:trPr>
                <w:trHeight w:val="355"/>
              </w:trPr>
              <w:tc>
                <w:tcPr>
                  <w:tcW w:w="3524" w:type="dxa"/>
                  <w:gridSpan w:val="2"/>
                  <w:shd w:val="clear" w:color="auto" w:fill="auto"/>
                  <w:vAlign w:val="center"/>
                </w:tcPr>
                <w:p w:rsidR="00290635" w:rsidRPr="00626975" w:rsidRDefault="00290635" w:rsidP="00290635">
                  <w:pPr>
                    <w:framePr w:hSpace="180" w:wrap="around" w:vAnchor="text" w:hAnchor="margin" w:xAlign="center" w:y="102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6975">
                    <w:rPr>
                      <w:rFonts w:ascii="Times New Roman" w:hAnsi="Times New Roman"/>
                      <w:sz w:val="20"/>
                      <w:szCs w:val="20"/>
                    </w:rPr>
                    <w:t>Модель</w:t>
                  </w:r>
                </w:p>
              </w:tc>
              <w:tc>
                <w:tcPr>
                  <w:tcW w:w="3528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0635" w:rsidRPr="00626975" w:rsidRDefault="00290635" w:rsidP="00290635">
                  <w:pPr>
                    <w:framePr w:hSpace="180" w:wrap="around" w:vAnchor="text" w:hAnchor="margin" w:xAlign="center" w:y="102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6975">
                    <w:rPr>
                      <w:rFonts w:ascii="Times New Roman" w:hAnsi="Times New Roman"/>
                      <w:sz w:val="20"/>
                      <w:szCs w:val="20"/>
                    </w:rPr>
                    <w:t>Серийный номер</w:t>
                  </w:r>
                </w:p>
              </w:tc>
              <w:tc>
                <w:tcPr>
                  <w:tcW w:w="27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0635" w:rsidRPr="00626975" w:rsidRDefault="00290635" w:rsidP="00290635">
                  <w:pPr>
                    <w:framePr w:hSpace="180" w:wrap="around" w:vAnchor="text" w:hAnchor="margin" w:xAlign="center" w:y="102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6975">
                    <w:rPr>
                      <w:rFonts w:ascii="Times New Roman" w:hAnsi="Times New Roman"/>
                      <w:sz w:val="20"/>
                      <w:szCs w:val="20"/>
                    </w:rPr>
                    <w:t>Инвентарный номер</w:t>
                  </w:r>
                </w:p>
              </w:tc>
            </w:tr>
            <w:tr w:rsidR="00290635" w:rsidRPr="00626975" w:rsidTr="00290635">
              <w:trPr>
                <w:trHeight w:val="611"/>
              </w:trPr>
              <w:tc>
                <w:tcPr>
                  <w:tcW w:w="1759" w:type="dxa"/>
                  <w:shd w:val="clear" w:color="auto" w:fill="auto"/>
                  <w:vAlign w:val="center"/>
                </w:tcPr>
                <w:p w:rsidR="00290635" w:rsidRPr="00626975" w:rsidRDefault="00290635" w:rsidP="00290635">
                  <w:pPr>
                    <w:framePr w:hSpace="180" w:wrap="around" w:vAnchor="text" w:hAnchor="margin" w:xAlign="center" w:y="102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6975">
                    <w:rPr>
                      <w:rFonts w:ascii="Times New Roman" w:hAnsi="Times New Roman"/>
                      <w:sz w:val="20"/>
                      <w:szCs w:val="20"/>
                    </w:rPr>
                    <w:t>внутреннего блока</w:t>
                  </w:r>
                </w:p>
              </w:tc>
              <w:tc>
                <w:tcPr>
                  <w:tcW w:w="1765" w:type="dxa"/>
                  <w:shd w:val="clear" w:color="auto" w:fill="auto"/>
                  <w:vAlign w:val="center"/>
                </w:tcPr>
                <w:p w:rsidR="00290635" w:rsidRPr="00626975" w:rsidRDefault="00290635" w:rsidP="00290635">
                  <w:pPr>
                    <w:framePr w:hSpace="180" w:wrap="around" w:vAnchor="text" w:hAnchor="margin" w:xAlign="center" w:y="102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6975">
                    <w:rPr>
                      <w:rFonts w:ascii="Times New Roman" w:hAnsi="Times New Roman"/>
                      <w:sz w:val="20"/>
                      <w:szCs w:val="20"/>
                    </w:rPr>
                    <w:t>наружного блока</w:t>
                  </w:r>
                </w:p>
              </w:tc>
              <w:tc>
                <w:tcPr>
                  <w:tcW w:w="1764" w:type="dxa"/>
                  <w:shd w:val="clear" w:color="auto" w:fill="auto"/>
                  <w:vAlign w:val="center"/>
                </w:tcPr>
                <w:p w:rsidR="00290635" w:rsidRPr="00626975" w:rsidRDefault="00290635" w:rsidP="00290635">
                  <w:pPr>
                    <w:framePr w:hSpace="180" w:wrap="around" w:vAnchor="text" w:hAnchor="margin" w:xAlign="center" w:y="102"/>
                    <w:spacing w:after="0" w:line="240" w:lineRule="auto"/>
                    <w:ind w:right="-57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6975">
                    <w:rPr>
                      <w:rFonts w:ascii="Times New Roman" w:hAnsi="Times New Roman"/>
                      <w:sz w:val="20"/>
                      <w:szCs w:val="20"/>
                    </w:rPr>
                    <w:t>внутреннего блока</w:t>
                  </w:r>
                </w:p>
              </w:tc>
              <w:tc>
                <w:tcPr>
                  <w:tcW w:w="1764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0635" w:rsidRPr="00626975" w:rsidRDefault="00290635" w:rsidP="00290635">
                  <w:pPr>
                    <w:framePr w:hSpace="180" w:wrap="around" w:vAnchor="text" w:hAnchor="margin" w:xAlign="center" w:y="102"/>
                    <w:spacing w:after="0" w:line="240" w:lineRule="auto"/>
                    <w:ind w:right="-57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6975">
                    <w:rPr>
                      <w:rFonts w:ascii="Times New Roman" w:hAnsi="Times New Roman"/>
                      <w:sz w:val="20"/>
                      <w:szCs w:val="20"/>
                    </w:rPr>
                    <w:t>наружного блока</w:t>
                  </w:r>
                </w:p>
              </w:tc>
              <w:tc>
                <w:tcPr>
                  <w:tcW w:w="274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0635" w:rsidRPr="00626975" w:rsidRDefault="00290635" w:rsidP="00290635">
                  <w:pPr>
                    <w:framePr w:hSpace="180" w:wrap="around" w:vAnchor="text" w:hAnchor="margin" w:xAlign="center" w:y="102"/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290635" w:rsidRPr="00626975" w:rsidTr="00290635">
              <w:trPr>
                <w:trHeight w:val="415"/>
              </w:trPr>
              <w:tc>
                <w:tcPr>
                  <w:tcW w:w="1759" w:type="dxa"/>
                  <w:shd w:val="clear" w:color="auto" w:fill="auto"/>
                  <w:vAlign w:val="center"/>
                </w:tcPr>
                <w:p w:rsidR="00290635" w:rsidRPr="00626975" w:rsidRDefault="00290635" w:rsidP="00290635">
                  <w:pPr>
                    <w:framePr w:hSpace="180" w:wrap="around" w:vAnchor="text" w:hAnchor="margin" w:xAlign="center" w:y="102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65" w:type="dxa"/>
                  <w:shd w:val="clear" w:color="auto" w:fill="auto"/>
                  <w:vAlign w:val="center"/>
                </w:tcPr>
                <w:p w:rsidR="00290635" w:rsidRPr="00626975" w:rsidRDefault="00290635" w:rsidP="00290635">
                  <w:pPr>
                    <w:framePr w:hSpace="180" w:wrap="around" w:vAnchor="text" w:hAnchor="margin" w:xAlign="center" w:y="102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64" w:type="dxa"/>
                  <w:shd w:val="clear" w:color="auto" w:fill="auto"/>
                  <w:vAlign w:val="center"/>
                </w:tcPr>
                <w:p w:rsidR="00290635" w:rsidRPr="00626975" w:rsidRDefault="00290635" w:rsidP="00290635">
                  <w:pPr>
                    <w:framePr w:hSpace="180" w:wrap="around" w:vAnchor="text" w:hAnchor="margin" w:xAlign="center" w:y="102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64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0635" w:rsidRPr="00626975" w:rsidRDefault="00290635" w:rsidP="00290635">
                  <w:pPr>
                    <w:framePr w:hSpace="180" w:wrap="around" w:vAnchor="text" w:hAnchor="margin" w:xAlign="center" w:y="102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4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0635" w:rsidRPr="00626975" w:rsidRDefault="00290635" w:rsidP="00290635">
                  <w:pPr>
                    <w:framePr w:hSpace="180" w:wrap="around" w:vAnchor="text" w:hAnchor="margin" w:xAlign="center" w:y="102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290635" w:rsidRPr="00626975" w:rsidRDefault="00290635" w:rsidP="0029063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0635" w:rsidRPr="00626975" w:rsidRDefault="00290635" w:rsidP="0029063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 xml:space="preserve">Установлено техническое состояние </w:t>
            </w:r>
            <w:r w:rsidRPr="00626975">
              <w:rPr>
                <w:rFonts w:ascii="Times New Roman" w:hAnsi="Times New Roman"/>
                <w:b/>
                <w:sz w:val="24"/>
                <w:szCs w:val="24"/>
              </w:rPr>
              <w:t>СКВ</w:t>
            </w:r>
            <w:r w:rsidRPr="00626975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90635" w:rsidRPr="00626975" w:rsidTr="00290635">
        <w:trPr>
          <w:cantSplit/>
          <w:trHeight w:val="109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454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6975">
              <w:rPr>
                <w:rFonts w:ascii="Times New Roman" w:hAnsi="Times New Roman"/>
                <w:sz w:val="18"/>
                <w:szCs w:val="18"/>
              </w:rPr>
              <w:t>(указать состояние и неисправность)</w:t>
            </w:r>
          </w:p>
        </w:tc>
      </w:tr>
      <w:tr w:rsidR="00290635" w:rsidRPr="00626975" w:rsidTr="00290635">
        <w:trPr>
          <w:cantSplit/>
          <w:trHeight w:val="104"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104"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104"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109"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63"/>
        </w:trPr>
        <w:tc>
          <w:tcPr>
            <w:tcW w:w="26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>Выводы, предложения</w:t>
            </w:r>
          </w:p>
        </w:tc>
        <w:tc>
          <w:tcPr>
            <w:tcW w:w="75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109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109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109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109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109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109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cantSplit/>
          <w:trHeight w:val="109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9639" w:type="dxa"/>
        <w:tblInd w:w="57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749"/>
      </w:tblGrid>
      <w:tr w:rsidR="00290635" w:rsidRPr="00626975" w:rsidTr="00290635">
        <w:trPr>
          <w:cantSplit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975">
              <w:rPr>
                <w:rFonts w:ascii="Times New Roman" w:hAnsi="Times New Roman"/>
                <w:b/>
                <w:sz w:val="24"/>
                <w:szCs w:val="24"/>
              </w:rPr>
              <w:t>Представитель Исполнителя</w:t>
            </w:r>
          </w:p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>Указать ФИО и должность подписанта</w:t>
            </w:r>
          </w:p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975">
              <w:rPr>
                <w:rFonts w:ascii="Times New Roman" w:hAnsi="Times New Roman"/>
                <w:b/>
                <w:sz w:val="24"/>
                <w:szCs w:val="24"/>
              </w:rPr>
              <w:t xml:space="preserve">           м.п.</w:t>
            </w: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975">
              <w:rPr>
                <w:rFonts w:ascii="Times New Roman" w:hAnsi="Times New Roman"/>
                <w:b/>
                <w:sz w:val="24"/>
                <w:szCs w:val="24"/>
              </w:rPr>
              <w:t>Представитель Заказчика</w:t>
            </w:r>
          </w:p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>Указать ФИО и должность подписанта</w:t>
            </w:r>
          </w:p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975">
              <w:rPr>
                <w:rFonts w:ascii="Times New Roman" w:hAnsi="Times New Roman"/>
                <w:b/>
                <w:sz w:val="24"/>
                <w:szCs w:val="24"/>
              </w:rPr>
              <w:t>_______________________________</w:t>
            </w:r>
          </w:p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975">
              <w:rPr>
                <w:rFonts w:ascii="Times New Roman" w:hAnsi="Times New Roman"/>
                <w:b/>
                <w:sz w:val="24"/>
                <w:szCs w:val="24"/>
              </w:rPr>
              <w:t xml:space="preserve">           м.п.</w:t>
            </w: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  <w:sectPr w:rsidR="00290635" w:rsidRPr="004E34DB" w:rsidSect="00831C81">
          <w:pgSz w:w="11906" w:h="16838"/>
          <w:pgMar w:top="567" w:right="567" w:bottom="567" w:left="993" w:header="709" w:footer="709" w:gutter="0"/>
          <w:cols w:space="708"/>
          <w:docGrid w:linePitch="360"/>
        </w:sectPr>
      </w:pPr>
    </w:p>
    <w:p w:rsidR="00290635" w:rsidRPr="004E34DB" w:rsidRDefault="00290635" w:rsidP="0029063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290635" w:rsidRPr="004E34DB" w:rsidRDefault="00290635" w:rsidP="00290635">
      <w:pPr>
        <w:keepNext/>
        <w:spacing w:after="0" w:line="240" w:lineRule="auto"/>
        <w:ind w:firstLine="567"/>
        <w:contextualSpacing/>
        <w:jc w:val="center"/>
        <w:outlineLvl w:val="0"/>
        <w:rPr>
          <w:rFonts w:ascii="Times New Roman" w:eastAsia="Arial Narrow" w:hAnsi="Times New Roman"/>
          <w:b/>
          <w:sz w:val="24"/>
          <w:szCs w:val="24"/>
        </w:rPr>
      </w:pPr>
      <w:r w:rsidRPr="004E34DB">
        <w:rPr>
          <w:rFonts w:ascii="Times New Roman" w:eastAsia="Arial Narrow" w:hAnsi="Times New Roman"/>
          <w:b/>
          <w:sz w:val="24"/>
          <w:szCs w:val="24"/>
        </w:rPr>
        <w:t>ВЕДОМОСТЬ ДЕФЕКТОВ</w:t>
      </w:r>
    </w:p>
    <w:p w:rsidR="00290635" w:rsidRPr="004E34DB" w:rsidRDefault="00290635" w:rsidP="0029063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1"/>
        <w:gridCol w:w="2949"/>
        <w:gridCol w:w="3343"/>
      </w:tblGrid>
      <w:tr w:rsidR="00290635" w:rsidRPr="00626975" w:rsidTr="00290635">
        <w:trPr>
          <w:trHeight w:val="397"/>
          <w:jc w:val="center"/>
        </w:trPr>
        <w:tc>
          <w:tcPr>
            <w:tcW w:w="32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>Неисправный узел или деталь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>Причина дефекта</w:t>
            </w:r>
          </w:p>
        </w:tc>
        <w:tc>
          <w:tcPr>
            <w:tcW w:w="33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4E34DB" w:rsidRDefault="00290635" w:rsidP="00290635">
            <w:pPr>
              <w:keepNext/>
              <w:spacing w:after="0" w:line="240" w:lineRule="auto"/>
              <w:contextualSpacing/>
              <w:outlineLvl w:val="1"/>
              <w:rPr>
                <w:rFonts w:ascii="Times New Roman" w:eastAsia="Arial Narrow" w:hAnsi="Times New Roman"/>
                <w:bCs/>
                <w:iCs/>
                <w:sz w:val="24"/>
                <w:szCs w:val="24"/>
              </w:rPr>
            </w:pPr>
            <w:r w:rsidRPr="004E34DB">
              <w:rPr>
                <w:rFonts w:ascii="Times New Roman" w:eastAsia="Arial Narrow" w:hAnsi="Times New Roman"/>
                <w:bCs/>
                <w:iCs/>
                <w:sz w:val="24"/>
                <w:szCs w:val="24"/>
              </w:rPr>
              <w:t>Заказной номер узла или детали</w:t>
            </w:r>
          </w:p>
        </w:tc>
      </w:tr>
      <w:tr w:rsidR="00290635" w:rsidRPr="00626975" w:rsidTr="00290635">
        <w:trPr>
          <w:trHeight w:val="22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697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697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975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</w:tr>
      <w:tr w:rsidR="00290635" w:rsidRPr="00626975" w:rsidTr="00290635">
        <w:trPr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635" w:rsidRPr="00626975" w:rsidTr="00290635">
        <w:trPr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57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749"/>
      </w:tblGrid>
      <w:tr w:rsidR="00290635" w:rsidRPr="00626975" w:rsidTr="00290635">
        <w:trPr>
          <w:cantSplit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975">
              <w:rPr>
                <w:rFonts w:ascii="Times New Roman" w:hAnsi="Times New Roman"/>
                <w:b/>
                <w:sz w:val="24"/>
                <w:szCs w:val="24"/>
              </w:rPr>
              <w:t>Представитель Исполнителя</w:t>
            </w:r>
          </w:p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>Указать ФИО и должность подписанта</w:t>
            </w:r>
          </w:p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975">
              <w:rPr>
                <w:rFonts w:ascii="Times New Roman" w:hAnsi="Times New Roman"/>
                <w:b/>
                <w:sz w:val="24"/>
                <w:szCs w:val="24"/>
              </w:rPr>
              <w:t xml:space="preserve">           м.п.</w:t>
            </w: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975">
              <w:rPr>
                <w:rFonts w:ascii="Times New Roman" w:hAnsi="Times New Roman"/>
                <w:b/>
                <w:sz w:val="24"/>
                <w:szCs w:val="24"/>
              </w:rPr>
              <w:t>Представитель Заказчика</w:t>
            </w:r>
          </w:p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975">
              <w:rPr>
                <w:rFonts w:ascii="Times New Roman" w:hAnsi="Times New Roman"/>
                <w:sz w:val="24"/>
                <w:szCs w:val="24"/>
              </w:rPr>
              <w:t>Указать ФИО и должность подписанта</w:t>
            </w:r>
          </w:p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975">
              <w:rPr>
                <w:rFonts w:ascii="Times New Roman" w:hAnsi="Times New Roman"/>
                <w:b/>
                <w:sz w:val="24"/>
                <w:szCs w:val="24"/>
              </w:rPr>
              <w:t>____________________________________</w:t>
            </w:r>
          </w:p>
          <w:p w:rsidR="00290635" w:rsidRPr="00626975" w:rsidRDefault="00290635" w:rsidP="002906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975">
              <w:rPr>
                <w:rFonts w:ascii="Times New Roman" w:hAnsi="Times New Roman"/>
                <w:b/>
                <w:sz w:val="24"/>
                <w:szCs w:val="24"/>
              </w:rPr>
              <w:t xml:space="preserve">           м.п.</w:t>
            </w: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  <w:sectPr w:rsidR="00290635" w:rsidRPr="004E34DB" w:rsidSect="00831C81">
          <w:pgSz w:w="11906" w:h="16838"/>
          <w:pgMar w:top="567" w:right="567" w:bottom="567" w:left="993" w:header="709" w:footer="709" w:gutter="0"/>
          <w:cols w:space="708"/>
          <w:docGrid w:linePitch="360"/>
        </w:sectPr>
      </w:pPr>
    </w:p>
    <w:p w:rsidR="00290635" w:rsidRPr="004E34DB" w:rsidRDefault="00290635" w:rsidP="002906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lastRenderedPageBreak/>
        <w:t xml:space="preserve">Приложение № 5 к ТЗ 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4E34DB">
        <w:rPr>
          <w:rFonts w:ascii="Times New Roman" w:hAnsi="Times New Roman"/>
          <w:b/>
          <w:i/>
          <w:sz w:val="24"/>
          <w:szCs w:val="24"/>
        </w:rPr>
        <w:t>(ФОРМА)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Протокол №_________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Технического обслуживания и ремонта сплит-системы кондиционера, уличного шкафа / оконного кондиционера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на объекте  ______________</w:t>
      </w:r>
    </w:p>
    <w:p w:rsidR="00290635" w:rsidRPr="004E34DB" w:rsidRDefault="00290635" w:rsidP="002906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«___»   _____________  20__ г.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Полный адрес объекта: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Наименование и тип оборудования: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Состав бригады проводившей работы: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127"/>
        <w:gridCol w:w="1559"/>
        <w:gridCol w:w="1559"/>
        <w:gridCol w:w="1418"/>
        <w:gridCol w:w="1417"/>
      </w:tblGrid>
      <w:tr w:rsidR="00290635" w:rsidRPr="00626975" w:rsidTr="00290635">
        <w:trPr>
          <w:trHeight w:val="39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Тип системы</w:t>
            </w:r>
          </w:p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кондиционирования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Марка</w:t>
            </w:r>
          </w:p>
          <w:p w:rsidR="00290635" w:rsidRPr="00626975" w:rsidRDefault="00290635" w:rsidP="00290635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(Производитель)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Модель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Серийный номер</w:t>
            </w:r>
          </w:p>
        </w:tc>
      </w:tr>
      <w:tr w:rsidR="00290635" w:rsidRPr="00626975" w:rsidTr="00290635">
        <w:trPr>
          <w:trHeight w:val="56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внутреннего блока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наружного блока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внутреннего блока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наружного блока</w:t>
            </w:r>
          </w:p>
        </w:tc>
      </w:tr>
      <w:tr w:rsidR="00290635" w:rsidRPr="00626975" w:rsidTr="00290635">
        <w:trPr>
          <w:trHeight w:val="39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3"/>
        <w:gridCol w:w="2097"/>
        <w:gridCol w:w="1559"/>
        <w:gridCol w:w="2864"/>
      </w:tblGrid>
      <w:tr w:rsidR="00290635" w:rsidRPr="00626975" w:rsidTr="00290635">
        <w:trPr>
          <w:trHeight w:val="283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Сплит-система</w:t>
            </w: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Очистка корпуса внутреннего блока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Промывка конденсатора наружного блока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конденсатора наружного блока на герметичность и следы коррозии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Промывка испарителя внутреннего блока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испарителя внутреннего блока на герметичность и следы коррозии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Восстановление оребрения на испарителе и конденсаторе.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балансировки крыльчаток вентиляторов внутреннего и наружного блока и наличия их повреждений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подшипников на износ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Очистка крыльчатки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 xml:space="preserve"> внутреннего блока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трубопроводов на повреждения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изоляции трубопроводов на внешние повреждения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исправности дренажной системы и наличие уклонов дренажной системы, а так же креплений (подвесов) труб.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и мойка дренажной помпы внутреннего блоке (если есть)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Проверить на загрязнение и поломку воздушного фильтра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проводов и кабелей на отсутствие повреждений и сопротивление изоляции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клеммных соединений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электрических компонентов на загрязнение и исправность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выключателей и кнопок на исправность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контрольных ламп на функционирование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Измерение температуры воздуха на входе внутреннего блока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Tвх. 1=_____, 0С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Tвх. 2=_____, 0С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Изменение температуры воздуха на выходе внутреннего блока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Tвых. 1=_____, 0С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Tвых. 2=_____, 0С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Определение разницы между замерами в п.20 и п.21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работы пульта управления, заданных значений и параметров регулирования.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964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Измерение и проверка напряжения питания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U1= ______, В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U2= ______, В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U3= ______, В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______________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964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Измерение и проверка рабочего тока узлов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I1=____, А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I2=____, А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I3=____, А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______________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964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Измерение сопротивления изоляции обмоток эл./дв. компрессора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R1= ____, Ом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R2= ____, Ом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R3= ____, Ом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______________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состояния и надёжности элементов крепления и защиты внешнего блока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давлений и температур в системе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Pвыс давл = ________ Bar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Tвыс давл = ________ °C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Pниз давл = ________ Bar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Tниз давл = ________ °C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Перегрев   = _______ °C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Переохл-е = _______ °C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Комплексное опробование системы кондиционирования воздуха на поддержание необходимых параметров (температуры) с опробованием защит и блокировок установленных элементов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Примечание: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Заключение: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Подпись представителя «Исполнителя» (Ф.И.О.)   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Подпись представителя «Заказчика» (Ф.И.О.)   _____________________________________________</w:t>
      </w:r>
    </w:p>
    <w:p w:rsidR="00290635" w:rsidRPr="004E34DB" w:rsidRDefault="00290635" w:rsidP="00290635">
      <w:pPr>
        <w:widowControl w:val="0"/>
        <w:spacing w:after="0" w:line="240" w:lineRule="auto"/>
        <w:ind w:firstLine="567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 w:type="page"/>
      </w:r>
    </w:p>
    <w:p w:rsidR="00290635" w:rsidRPr="004E34DB" w:rsidRDefault="00290635" w:rsidP="002906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 xml:space="preserve">Приложение № 6 к ТЗ 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4E34DB">
        <w:rPr>
          <w:rFonts w:ascii="Times New Roman" w:hAnsi="Times New Roman"/>
          <w:b/>
          <w:i/>
          <w:sz w:val="24"/>
          <w:szCs w:val="24"/>
        </w:rPr>
        <w:t>(ФОРМА)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Протокол №_________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Технического обслуживания и ремонта внутреннего блока мульти-зональной сплит-системы на объекте____________</w:t>
      </w:r>
    </w:p>
    <w:p w:rsidR="00290635" w:rsidRPr="004E34DB" w:rsidRDefault="00290635" w:rsidP="002906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«___»   _____________  20__ г.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Полный адрес объекта: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Наименование и тип оборудования: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Состав бригады проводившей работы: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127"/>
        <w:gridCol w:w="1559"/>
        <w:gridCol w:w="1559"/>
        <w:gridCol w:w="1418"/>
        <w:gridCol w:w="1417"/>
      </w:tblGrid>
      <w:tr w:rsidR="00290635" w:rsidRPr="00626975" w:rsidTr="00290635">
        <w:trPr>
          <w:trHeight w:val="39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Тип системы</w:t>
            </w:r>
          </w:p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кондиционирования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Марка</w:t>
            </w:r>
          </w:p>
          <w:p w:rsidR="00290635" w:rsidRPr="00626975" w:rsidRDefault="00290635" w:rsidP="00290635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(Производитель)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Модель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Серийный номер</w:t>
            </w:r>
          </w:p>
        </w:tc>
      </w:tr>
      <w:tr w:rsidR="00290635" w:rsidRPr="00626975" w:rsidTr="00290635">
        <w:trPr>
          <w:trHeight w:val="56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внутреннего блока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наружного блока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внутреннего блока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наружного блока</w:t>
            </w:r>
          </w:p>
        </w:tc>
      </w:tr>
      <w:tr w:rsidR="00290635" w:rsidRPr="00626975" w:rsidTr="00290635">
        <w:trPr>
          <w:trHeight w:val="39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2239"/>
        <w:gridCol w:w="1559"/>
        <w:gridCol w:w="2864"/>
      </w:tblGrid>
      <w:tr w:rsidR="00290635" w:rsidRPr="00626975" w:rsidTr="00290635"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5" w:type="dxa"/>
            <w:gridSpan w:val="4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Внутренний блок мульти-зональной сплит-системы</w:t>
            </w: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Очистка корпуса внутреннего блока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Промывка испарителя внутреннего блока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испарителя внутреннего блока на герметичность и следы коррозии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Восстановление оребрения на испарителе.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балансировки крыльчаток вентиляторов внутреннего блока и наличия их повреждений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подшипников на износ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Очистка крыльчатки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 xml:space="preserve"> внутреннего блока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трубопроводов на повреждения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изоляции трубопроводов на внешние повреждения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исправности дренажной системы и наличие уклонов дренажной системы, а так же креплений (подвесов) труб.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и мойка дренажной помпы внутреннего блоке (если есть)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Проверить на загрязнение и поломку воздушного фильтра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проводов и кабелей на отсутствие повреждений и сопротивление изоляции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клеммных соединений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электрических компонентов на загрязнение и исправность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выключателей и кнопок на исправность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контрольных ламп на функционирование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Измерение температуры воздуха на входе внутреннего блока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Tвх. 1=_____, 0С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Tвх. 2=_____, 0С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Изменение температуры воздуха на выходе внутреннего блока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Tвых. 1=_____, 0С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Tвых. 2=_____, 0С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Определение разницы между замерами в п.20 и п.21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работы пульта управления, заданных значений и параметров регулирования.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связи внутреннего блока с контроллером наружного блока.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964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Измерение и проверка напряжения питания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U1= ______, В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U2= ______, В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U3= ______, В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______________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964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Измерение и проверка рабочего тока узлов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I1=____, А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I2=____, А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I3=____, А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______________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Комплексное опробование системы кондиционирования воздуха на поддержание необходимых параметров (температуры) с опробованием защит и блокировок установленных элементов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Примечание: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Заключение: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Подпись представителя «Исполнителя» (Ф.И.О.)   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Подпись представителя «Заказчика» (Ф.И.О.)   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widowControl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 w:type="page"/>
      </w:r>
      <w:r w:rsidRPr="004E34DB">
        <w:rPr>
          <w:rFonts w:ascii="Times New Roman" w:hAnsi="Times New Roman"/>
          <w:sz w:val="24"/>
          <w:szCs w:val="24"/>
        </w:rPr>
        <w:lastRenderedPageBreak/>
        <w:t xml:space="preserve">Приложение № 7 к ТЗ 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4E34DB">
        <w:rPr>
          <w:rFonts w:ascii="Times New Roman" w:hAnsi="Times New Roman"/>
          <w:b/>
          <w:i/>
          <w:sz w:val="24"/>
          <w:szCs w:val="24"/>
        </w:rPr>
        <w:t>(ФОРМА)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Протокол №_________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Технического обслуживания и ремонта наружного блока мульти-зональной сплит-системы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на объекте __________________</w:t>
      </w:r>
    </w:p>
    <w:p w:rsidR="00290635" w:rsidRPr="004E34DB" w:rsidRDefault="00290635" w:rsidP="002906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«___» _____________ 20__ г.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Полный адрес объекта: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Наименование и тип оборудования: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Состав бригады проводившей работы: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127"/>
        <w:gridCol w:w="1559"/>
        <w:gridCol w:w="1559"/>
        <w:gridCol w:w="1418"/>
        <w:gridCol w:w="1417"/>
      </w:tblGrid>
      <w:tr w:rsidR="00290635" w:rsidRPr="00626975" w:rsidTr="00290635">
        <w:trPr>
          <w:trHeight w:val="39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Тип системы кондиционирования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Марка</w:t>
            </w:r>
          </w:p>
          <w:p w:rsidR="00290635" w:rsidRPr="00626975" w:rsidRDefault="00290635" w:rsidP="00290635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(Производитель)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Модель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Серийный номер</w:t>
            </w:r>
          </w:p>
        </w:tc>
      </w:tr>
      <w:tr w:rsidR="00290635" w:rsidRPr="00626975" w:rsidTr="00290635">
        <w:trPr>
          <w:trHeight w:val="56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внутреннего блока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наружного блока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внутреннего блока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наружного блока</w:t>
            </w:r>
          </w:p>
        </w:tc>
      </w:tr>
      <w:tr w:rsidR="00290635" w:rsidRPr="00626975" w:rsidTr="00290635">
        <w:trPr>
          <w:trHeight w:val="39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2239"/>
        <w:gridCol w:w="1559"/>
        <w:gridCol w:w="2864"/>
      </w:tblGrid>
      <w:tr w:rsidR="00290635" w:rsidRPr="00626975" w:rsidTr="00290635"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5" w:type="dxa"/>
            <w:gridSpan w:val="4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Наружный блок мульти-зональной сплит-системы</w:t>
            </w: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Промывка конденсатора наружного блока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конденсатора наружного блока на герметичность и следы коррозии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Восстановление оребрения на конденсаторе.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балансировки крыльчаток вентиляторов наружного блока и наличия их повреждений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подшипников на износ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трубопроводов на повреждения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изоляции трубопроводов на внешние повреждения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исправности дренажной системы и наличие уклонов дренажной системы, а так же креплений (подвесов) труб.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проводов и кабелей на отсутствие повреждений и сопротивление изоляции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клеммных соединений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электрических компонентов на загрязнение и исправность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выключателей и кнопок на исправность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контрольных ламп на функционирование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работы контроллера по заданным значениям и параметрам регулирования, а так же на связь со всеми внутренними блоками.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964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Измерение и проверка напряжения питания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U1= ______, В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U2= ______, В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U3= ______, В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______________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964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Измерение и проверка рабочего тока узлов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I1=____, А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I2=____, А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I3=____, А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______________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состояния фильтра осушителя (если есть)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964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Измерение сопротивления изоляции обмоток эл./дв. компрессора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R1= ____, Ом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R2= ____, Ом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R3= ____, Ом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______________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состояния и надёжности элементов крепления и защиты внешнего блока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давлений и температур в системе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Pвыс давл = ________ Bar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Tвыс давл = ________ °C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Pниз давл = ________ Bar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Tниз давл = ________ °C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Перегрев   = _______ °C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Переохл-е = _______ °C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Комплексное опробование системы кондиционирования воздуха на поддержание необходимых параметров (температуры) с опробованием защит и блокировок установленных элементов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Примечание: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Заключение: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Подпись представителя «Исполнителя» (Ф.И.О.)   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Подпись представителя «Заказчика» (Ф.И.О.)   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widowControl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lastRenderedPageBreak/>
        <w:t xml:space="preserve">Приложение № 8 к ТЗ 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4E34DB">
        <w:rPr>
          <w:rFonts w:ascii="Times New Roman" w:hAnsi="Times New Roman"/>
          <w:b/>
          <w:i/>
          <w:sz w:val="24"/>
          <w:szCs w:val="24"/>
        </w:rPr>
        <w:t>(ФОРМА)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Протокол №_________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Технического обслуживания и ремонта приточной систем вентиляции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на объекте ________________</w:t>
      </w:r>
    </w:p>
    <w:p w:rsidR="00290635" w:rsidRPr="004E34DB" w:rsidRDefault="00290635" w:rsidP="002906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«___»   _____________  20__ г.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Полный адрес объекта: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Наименование и тип оборудования: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Состав бригады проводившей работы: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127"/>
        <w:gridCol w:w="3118"/>
        <w:gridCol w:w="2835"/>
      </w:tblGrid>
      <w:tr w:rsidR="00290635" w:rsidRPr="00626975" w:rsidTr="00290635">
        <w:trPr>
          <w:trHeight w:val="6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Тип Оборудования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Марка</w:t>
            </w:r>
          </w:p>
          <w:p w:rsidR="00290635" w:rsidRPr="00626975" w:rsidRDefault="00290635" w:rsidP="00290635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(Производитель)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Модель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Серийный номер</w:t>
            </w:r>
          </w:p>
        </w:tc>
      </w:tr>
      <w:tr w:rsidR="00290635" w:rsidRPr="00626975" w:rsidTr="00290635">
        <w:trPr>
          <w:trHeight w:val="39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2835"/>
        <w:gridCol w:w="1843"/>
        <w:gridCol w:w="1984"/>
      </w:tblGrid>
      <w:tr w:rsidR="00290635" w:rsidRPr="00626975" w:rsidTr="00290635"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5" w:type="dxa"/>
            <w:gridSpan w:val="4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Приточная система вентиляции</w:t>
            </w: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26975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Проверка воздуховодов, фасонных частей, запорных и регулирующих устройств, воздухораспределителей и устройств воздухоудаления вентиляционной системы, выявление и устранение имеющихся неисправностей, а также недостатков креплений элементов и конструкций приточной вентиляции.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 xml:space="preserve">Проверка функционирования системы приточной вентиляции в помещениях с помощью проведения контрольных замеров расхода воздуха, давления воздуха в каналах, скорости движения и температуры воздуха в помещениях на соответствие действующим санитарным правилам и нормам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работы устройств шумоглушения на соответствие действующим нормам.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воздуховодов на предмет повреждении шумо- и тепло-изоляции.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состояния воздушных клапанов, в том числе пожарных и обратных.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состояния и очистка воздухораспределительных устройств (вент. решеток, вент, клапанов и т.д.)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Контроль состояния воздушных фильтров грубой и тонкой очистки приточных установок систем вентиляции воздуха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состояния рабочих колес вентиляторов, шкивов, приводных ремней, подшипников, рам, амортизаторов, мягких вставок.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блока управления вентилятора приточной системы вентиляции.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403" w:type="dxa"/>
            <w:shd w:val="clear" w:color="auto" w:fill="auto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Комплексное опробование системы приточной вентиляции на поддержание необходимых параметров (температуры и расход воздуха) с опробованием защит и блокировок установленных элементов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Примечание: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Заключение: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Подпись представителя «Исполнителя» (Ф.И.О.)   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Подпись представителя «Заказчика» (Ф.И.О.)   _____________________________________________</w:t>
      </w:r>
    </w:p>
    <w:p w:rsidR="00290635" w:rsidRPr="004E34DB" w:rsidRDefault="00290635" w:rsidP="00290635">
      <w:pPr>
        <w:widowControl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 w:type="page"/>
      </w:r>
      <w:r w:rsidRPr="004E34DB">
        <w:rPr>
          <w:rFonts w:ascii="Times New Roman" w:hAnsi="Times New Roman"/>
          <w:sz w:val="24"/>
          <w:szCs w:val="24"/>
        </w:rPr>
        <w:lastRenderedPageBreak/>
        <w:t xml:space="preserve">Приложение № 9 к ТЗ 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4E34DB">
        <w:rPr>
          <w:rFonts w:ascii="Times New Roman" w:hAnsi="Times New Roman"/>
          <w:b/>
          <w:i/>
          <w:sz w:val="24"/>
          <w:szCs w:val="24"/>
        </w:rPr>
        <w:t>(ФОРМА)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Протокол №_________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Технического обслуживания и ремонта блока подогрева приточной системы вентиляции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на объекте __________________</w:t>
      </w:r>
    </w:p>
    <w:p w:rsidR="00290635" w:rsidRPr="004E34DB" w:rsidRDefault="00290635" w:rsidP="002906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«___» _____________   20__ г.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Полный адрес объекта: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Наименование и тип оборудования: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Состав бригады проводившей работы: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127"/>
        <w:gridCol w:w="3118"/>
        <w:gridCol w:w="2835"/>
      </w:tblGrid>
      <w:tr w:rsidR="00290635" w:rsidRPr="00626975" w:rsidTr="00290635">
        <w:trPr>
          <w:trHeight w:val="6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Тип</w:t>
            </w:r>
          </w:p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Оборудования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Марка (Производитель)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Модель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Серийный номер</w:t>
            </w:r>
          </w:p>
        </w:tc>
      </w:tr>
      <w:tr w:rsidR="00290635" w:rsidRPr="00626975" w:rsidTr="00290635">
        <w:trPr>
          <w:trHeight w:val="39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2835"/>
        <w:gridCol w:w="1843"/>
        <w:gridCol w:w="1984"/>
      </w:tblGrid>
      <w:tr w:rsidR="00290635" w:rsidRPr="00626975" w:rsidTr="00290635"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5" w:type="dxa"/>
            <w:gridSpan w:val="4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bCs/>
                <w:sz w:val="20"/>
                <w:szCs w:val="20"/>
              </w:rPr>
              <w:t>Блок подогрева приточной системы вентиляции с электрическим калорифером</w:t>
            </w: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ТЭНонов электрического калорифера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 xml:space="preserve">Проверка и чистяка поверхности электрического калорифера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блока управление электрического калорифера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283"/>
        </w:trPr>
        <w:tc>
          <w:tcPr>
            <w:tcW w:w="10632" w:type="dxa"/>
            <w:gridSpan w:val="5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Блок подогрева приточной системы вентиляции с водяным калорифером</w:t>
            </w: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калорифера на герметичность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 xml:space="preserve">Проверка и чистяка поверхности калорифера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блока (термостата) защиты от заморозки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гидравлического контура на работоспособность и герметичность, включая циркуляционные насосы и 3-х ходовой вентиль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блока управления водяного калорифера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Примечание: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Заключение: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lastRenderedPageBreak/>
        <w:t>Подпись представителя «Исполнителя» (Ф.И.О.)   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Подпись представителя «Заказчика» (Ф.И.О.)   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widowControl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 w:type="page"/>
      </w:r>
      <w:r w:rsidRPr="004E34DB">
        <w:rPr>
          <w:rFonts w:ascii="Times New Roman" w:hAnsi="Times New Roman"/>
          <w:sz w:val="24"/>
          <w:szCs w:val="24"/>
        </w:rPr>
        <w:lastRenderedPageBreak/>
        <w:t xml:space="preserve">Приложение № 10 к ТЗ 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4E34DB">
        <w:rPr>
          <w:rFonts w:ascii="Times New Roman" w:hAnsi="Times New Roman"/>
          <w:b/>
          <w:i/>
          <w:sz w:val="24"/>
          <w:szCs w:val="24"/>
        </w:rPr>
        <w:t xml:space="preserve"> (ФОРМА)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Протокол №_________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Технического обслуживания и ремонта блока охлаждения приточной системы вентиляции на объекте _______________</w:t>
      </w:r>
    </w:p>
    <w:p w:rsidR="00290635" w:rsidRPr="004E34DB" w:rsidRDefault="00290635" w:rsidP="002906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«___»   _____________  20__ г.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Полный адрес объекта: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Наименование и тип оборудования: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Состав бригады проводившей работы: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127"/>
        <w:gridCol w:w="3118"/>
        <w:gridCol w:w="2835"/>
      </w:tblGrid>
      <w:tr w:rsidR="00290635" w:rsidRPr="00626975" w:rsidTr="00290635">
        <w:trPr>
          <w:trHeight w:val="6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Тип</w:t>
            </w:r>
          </w:p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Оборудования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Марка</w:t>
            </w:r>
          </w:p>
          <w:p w:rsidR="00290635" w:rsidRPr="00626975" w:rsidRDefault="00290635" w:rsidP="00290635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(Производитель)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Модель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Серийный номер</w:t>
            </w:r>
          </w:p>
        </w:tc>
      </w:tr>
      <w:tr w:rsidR="00290635" w:rsidRPr="00626975" w:rsidTr="00290635">
        <w:trPr>
          <w:trHeight w:val="39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2835"/>
        <w:gridCol w:w="1843"/>
        <w:gridCol w:w="1984"/>
      </w:tblGrid>
      <w:tr w:rsidR="00290635" w:rsidRPr="00626975" w:rsidTr="00290635"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5" w:type="dxa"/>
            <w:gridSpan w:val="4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bCs/>
                <w:sz w:val="20"/>
                <w:szCs w:val="20"/>
              </w:rPr>
              <w:t>Блок охлаждения приточной системы вентиляции</w:t>
            </w: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испарителя на герметичность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 xml:space="preserve">Проверка и чистяка поверхности испарителя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ТРВ блока охлаждения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Промывка конденсатора наружного блока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конденсатора наружного блока на герметичность и следы коррозии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Восстановление оребрения на конденсаторе.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балансировки крыльчаток вентиляторов конденсатора на наличие их повреждений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подшипников на износ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трубопроводов на повреждения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изоляции трубопроводов на внешние повреждения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исправности дренажной системы (если есть) и наличие уклонов дренажной системы, а так же креплений (подвесов) труб.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проводов и кабелей на отсутствие повреждений и сопротивление изоляции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клеммных соединений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электрических компонентов на загрязнение и исправность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выключателей и кнопок на исправность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контрольных ламп на функционирование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работы контроллера по заданным значениям и параметрам регулирования.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Измерение и проверка напряжения питания.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U1= ______, В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U2= ______, В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U3= ______, В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______________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Измерение и проверка рабочего тока узлов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I1=____, А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I2=____, А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I3=____, А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______________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состояния фильтра осушителя (если есть)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Измерение сопротивления изоляции обмоток эл./дв. компрессора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R1= ____, Ом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R2= ____, Ом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R3= ____, Ом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______________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состояния и надёжности элементов крепления и защиты внешнего блока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давлений и температур в системе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Pвыс давл = ________ Bar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Tвыс давл = ________ °C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Pниз давл = ________ Bar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Tниз давл = ________ °C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Перегрев   = _______ °C</w:t>
            </w:r>
          </w:p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Переохл-е = _______ °C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Примечание: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Заключение: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Подпись представителя «Исполнителя» (Ф.И.О.)   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Подпись представителя «Заказчика» (Ф.И.О.)   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widowControl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 w:type="page"/>
      </w:r>
      <w:r w:rsidRPr="004E34DB">
        <w:rPr>
          <w:rFonts w:ascii="Times New Roman" w:hAnsi="Times New Roman"/>
          <w:sz w:val="24"/>
          <w:szCs w:val="24"/>
        </w:rPr>
        <w:lastRenderedPageBreak/>
        <w:t xml:space="preserve">Приложение № 11 к ТЗ 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4E34DB">
        <w:rPr>
          <w:rFonts w:ascii="Times New Roman" w:hAnsi="Times New Roman"/>
          <w:b/>
          <w:i/>
          <w:sz w:val="24"/>
          <w:szCs w:val="24"/>
        </w:rPr>
        <w:t>(ФОРМА)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Протокол №_________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Технического обслуживания и ремонта блока вытяжной системы вентиляции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на объекте ___________________</w:t>
      </w:r>
    </w:p>
    <w:p w:rsidR="00290635" w:rsidRPr="004E34DB" w:rsidRDefault="00290635" w:rsidP="002906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«___» _____________ 20__ г.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Полный адрес объекта: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Наименование и тип оборудования: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Состав бригады проводившей работы: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127"/>
        <w:gridCol w:w="3118"/>
        <w:gridCol w:w="2835"/>
      </w:tblGrid>
      <w:tr w:rsidR="00290635" w:rsidRPr="00626975" w:rsidTr="00290635">
        <w:trPr>
          <w:trHeight w:val="6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Тип</w:t>
            </w:r>
          </w:p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Оборудования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Марка</w:t>
            </w:r>
          </w:p>
          <w:p w:rsidR="00290635" w:rsidRPr="00626975" w:rsidRDefault="00290635" w:rsidP="00290635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(Производитель)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Модель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Серийный номер</w:t>
            </w:r>
          </w:p>
        </w:tc>
      </w:tr>
      <w:tr w:rsidR="00290635" w:rsidRPr="00626975" w:rsidTr="00290635">
        <w:trPr>
          <w:trHeight w:val="39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2835"/>
        <w:gridCol w:w="1843"/>
        <w:gridCol w:w="1984"/>
      </w:tblGrid>
      <w:tr w:rsidR="00290635" w:rsidRPr="00626975" w:rsidTr="00290635"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5" w:type="dxa"/>
            <w:gridSpan w:val="4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Вытяжная система вентиляции</w:t>
            </w: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26975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Проверка воздуховодов, фасонных частей, запорных и регулирующих устройств, воздухораспределителей и устройств воздухоудаления вентиляционной системы, выявление и устранение имеющихся неисправностей, а также недостатков креплений элементов и конструкций вытяжной вентиляции.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 xml:space="preserve">Проверка функционирования системы вытяжной вентиляции в помещениях с помощью проведения контрольных замеров расхода воздуха, давления воздуха в каналах, скорости движения и температуры воздуха в помещениях на соответствие действующим санитарным правилам и нормам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работы устройств шумоглушения на соответствие действующим нормам.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воздуховодов на предмет повреждении шумо- и тепло-изоляции.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состояния воздушных клапанов, в том числе пожарных и обратных.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состояния и очистка воздухораспределительных устройств (вент. решеток, вент, клапанов и т.д.)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состояния рабочих колес вентиляторов, шкивов, приводных ремней, подшипников, рам, амортизаторов, мягких вставок, поврежденной шумоизоляции.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блока управления вентилятора вытяжной системы вентиляции.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403" w:type="dxa"/>
            <w:shd w:val="clear" w:color="auto" w:fill="auto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Комплексное опробование системы вытяжной вентиляции на поддержание необходимых параметров (расход воздуха) с опробованием защит и блокировок установленных элементов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Примечание: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Заключение: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Подпись представителя «Исполнителя» (Ф.И.О.)   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Подпись представителя «Заказчика» (Ф.И.О.)   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widowControl w:val="0"/>
        <w:spacing w:after="0" w:line="240" w:lineRule="auto"/>
        <w:ind w:firstLine="567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 w:type="page"/>
      </w:r>
    </w:p>
    <w:p w:rsidR="00290635" w:rsidRPr="004E34DB" w:rsidRDefault="00290635" w:rsidP="002906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 xml:space="preserve">Приложение № 12 к ТЗ 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4E34DB">
        <w:rPr>
          <w:rFonts w:ascii="Times New Roman" w:hAnsi="Times New Roman"/>
          <w:b/>
          <w:i/>
          <w:sz w:val="24"/>
          <w:szCs w:val="24"/>
        </w:rPr>
        <w:t>(ФОРМА)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Протокол №_________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E34DB">
        <w:rPr>
          <w:rFonts w:ascii="Times New Roman" w:hAnsi="Times New Roman"/>
          <w:b/>
          <w:sz w:val="24"/>
          <w:szCs w:val="24"/>
        </w:rPr>
        <w:t>Технического обслуживания и ремонта вентиляционной установк</w:t>
      </w:r>
      <w:r w:rsidR="00CE1340" w:rsidRPr="004E34DB">
        <w:rPr>
          <w:rFonts w:ascii="Times New Roman" w:hAnsi="Times New Roman"/>
          <w:b/>
          <w:sz w:val="24"/>
          <w:szCs w:val="24"/>
        </w:rPr>
        <w:t>и</w:t>
      </w:r>
      <w:r w:rsidRPr="004E34DB">
        <w:rPr>
          <w:rFonts w:ascii="Times New Roman" w:hAnsi="Times New Roman"/>
          <w:b/>
          <w:sz w:val="24"/>
          <w:szCs w:val="24"/>
        </w:rPr>
        <w:t xml:space="preserve"> (приточно-вытяжная система с рекуператором) на объекте __________________</w:t>
      </w:r>
    </w:p>
    <w:p w:rsidR="00290635" w:rsidRPr="004E34DB" w:rsidRDefault="00290635" w:rsidP="002906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«___» _____________ 20__ г.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Полный адрес объекта: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Наименование и тип оборудования: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Состав бригады проводившей работы: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127"/>
        <w:gridCol w:w="3118"/>
        <w:gridCol w:w="2551"/>
      </w:tblGrid>
      <w:tr w:rsidR="00290635" w:rsidRPr="00626975" w:rsidTr="00290635">
        <w:trPr>
          <w:trHeight w:val="6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Тип</w:t>
            </w:r>
          </w:p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Оборудования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Марка</w:t>
            </w:r>
          </w:p>
          <w:p w:rsidR="00290635" w:rsidRPr="00626975" w:rsidRDefault="00290635" w:rsidP="00290635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(Производитель)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Модель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0635" w:rsidRPr="00626975" w:rsidRDefault="00290635" w:rsidP="0029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Серийный номер</w:t>
            </w:r>
          </w:p>
        </w:tc>
      </w:tr>
      <w:tr w:rsidR="00290635" w:rsidRPr="00626975" w:rsidTr="00290635">
        <w:trPr>
          <w:trHeight w:val="39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90635" w:rsidRPr="004E34DB" w:rsidRDefault="00290635" w:rsidP="00290635">
      <w:pPr>
        <w:tabs>
          <w:tab w:val="left" w:pos="142"/>
        </w:tabs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2835"/>
        <w:gridCol w:w="1843"/>
        <w:gridCol w:w="1700"/>
      </w:tblGrid>
      <w:tr w:rsidR="00290635" w:rsidRPr="00626975" w:rsidTr="00290635"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1" w:type="dxa"/>
            <w:gridSpan w:val="4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b/>
                <w:sz w:val="20"/>
                <w:szCs w:val="20"/>
              </w:rPr>
              <w:t>Вентиляционная установка (приточно-вытяжная система с рекуператором)</w:t>
            </w: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26975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Проверка воздуховодов, фасонных частей, запорных и регулирующих устройств, воздухораспределителей и устройств воздухоудаления вентиляционной системы, выявление и устранение имеющихся неисправностей, а также недостатков креплений элементов и конструкций приточной и вытяжной вентиляции.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 xml:space="preserve">Проверка функционирования системы приточной и вытяжной вентиляции в помещениях с помощью проведения контрольных замеров расхода воздуха, давления воздуха в каналах, скорости движения и температуры воздуха в помещениях на соответствие действующим санитарным правилам и нормам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работы устройств шумоглушения на соответствие действующим нормам.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воздуховодов на предмет повреждении шумо- и тепло-изоляции.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состояния воздушных клапанов, в том числе пожарных и обратных.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состояния и очистка воздухораспределительных устройств (вент. решеток, вент, клапанов и т.д.)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Контроль состояния воздушных фильтров грубой и тонкой очистки приточных установок систем вентиляции воздуха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 xml:space="preserve">Проверка состояния рабочих колес вентиляторов, шкивов, приводных </w:t>
            </w:r>
            <w:r w:rsidRPr="00626975">
              <w:rPr>
                <w:rFonts w:ascii="Times New Roman" w:hAnsi="Times New Roman"/>
                <w:sz w:val="20"/>
                <w:szCs w:val="20"/>
              </w:rPr>
              <w:lastRenderedPageBreak/>
              <w:t>ремней, подшипников, рам, амортизаторов, мягких вставок.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работоспособности блока рекуперации (если есть)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работоспособности регулирующих жалюзи с электроприводом на приточной и вытяжной части системы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90635" w:rsidRPr="00626975" w:rsidRDefault="00290635" w:rsidP="00290635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Проверка блока управления вентилятора приточной и вытяжной систем вентиляции.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635" w:rsidRPr="00626975" w:rsidTr="00290635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403" w:type="dxa"/>
            <w:shd w:val="clear" w:color="auto" w:fill="auto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975">
              <w:rPr>
                <w:rFonts w:ascii="Times New Roman" w:hAnsi="Times New Roman"/>
                <w:sz w:val="20"/>
                <w:szCs w:val="20"/>
              </w:rPr>
              <w:t>Комплексное опробование системы приточной вентиляции на поддержание необходимых параметров (температуры и расход воздуха) с опробованием защит и блокировок установленных элементов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90635" w:rsidRPr="00626975" w:rsidRDefault="00290635" w:rsidP="00290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Примечание: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Заключение: 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Подпись представителя «Исполнителя» (Ф.И.О.)   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E34DB">
        <w:rPr>
          <w:rFonts w:ascii="Times New Roman" w:hAnsi="Times New Roman"/>
          <w:sz w:val="24"/>
          <w:szCs w:val="24"/>
        </w:rPr>
        <w:t>Подпись представителя «Заказчика» (Ф.И.О.)   _____________________________________________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sectPr w:rsidR="00290635" w:rsidRPr="004E34DB" w:rsidSect="00831C81">
          <w:pgSz w:w="11906" w:h="16838"/>
          <w:pgMar w:top="567" w:right="567" w:bottom="567" w:left="993" w:header="709" w:footer="709" w:gutter="0"/>
          <w:cols w:space="708"/>
          <w:docGrid w:linePitch="360"/>
        </w:sectPr>
      </w:pPr>
    </w:p>
    <w:p w:rsidR="00290635" w:rsidRPr="004E34DB" w:rsidRDefault="00290635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4E34DB">
        <w:rPr>
          <w:rFonts w:ascii="Times New Roman" w:hAnsi="Times New Roman"/>
          <w:bCs/>
          <w:sz w:val="24"/>
          <w:szCs w:val="24"/>
          <w:lang w:eastAsia="ru-RU"/>
        </w:rPr>
        <w:lastRenderedPageBreak/>
        <w:t>Приложение № 13 к ТЗ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E34DB">
        <w:rPr>
          <w:rFonts w:ascii="Times New Roman" w:hAnsi="Times New Roman"/>
          <w:b/>
          <w:bCs/>
          <w:sz w:val="24"/>
          <w:szCs w:val="24"/>
          <w:lang w:eastAsia="ru-RU"/>
        </w:rPr>
        <w:t>Спецификация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0635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E34DB">
        <w:rPr>
          <w:rFonts w:ascii="Times New Roman" w:hAnsi="Times New Roman"/>
          <w:sz w:val="24"/>
          <w:szCs w:val="24"/>
          <w:lang w:eastAsia="ru-RU"/>
        </w:rPr>
        <w:t>«Начальная максимальная цена 1 (одной) единицы Услуг</w:t>
      </w:r>
      <w:r w:rsidR="00182D83">
        <w:rPr>
          <w:rFonts w:ascii="Times New Roman" w:hAnsi="Times New Roman"/>
          <w:sz w:val="24"/>
          <w:szCs w:val="24"/>
          <w:lang w:eastAsia="ru-RU"/>
        </w:rPr>
        <w:t>и</w:t>
      </w:r>
      <w:r w:rsidRPr="004E34DB">
        <w:rPr>
          <w:rFonts w:ascii="Times New Roman" w:hAnsi="Times New Roman"/>
          <w:sz w:val="24"/>
          <w:szCs w:val="24"/>
          <w:lang w:eastAsia="ru-RU"/>
        </w:rPr>
        <w:t xml:space="preserve"> по отдельным категориям»</w:t>
      </w:r>
    </w:p>
    <w:tbl>
      <w:tblPr>
        <w:tblW w:w="10300" w:type="dxa"/>
        <w:tblInd w:w="113" w:type="dxa"/>
        <w:tblLook w:val="04A0" w:firstRow="1" w:lastRow="0" w:firstColumn="1" w:lastColumn="0" w:noHBand="0" w:noVBand="1"/>
      </w:tblPr>
      <w:tblGrid>
        <w:gridCol w:w="704"/>
        <w:gridCol w:w="2262"/>
        <w:gridCol w:w="2600"/>
        <w:gridCol w:w="2148"/>
        <w:gridCol w:w="1020"/>
        <w:gridCol w:w="1726"/>
      </w:tblGrid>
      <w:tr w:rsidR="00E812C5" w:rsidRPr="00E812C5" w:rsidTr="00E812C5">
        <w:trPr>
          <w:trHeight w:val="290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ТРУ</w:t>
            </w:r>
          </w:p>
        </w:tc>
        <w:tc>
          <w:tcPr>
            <w:tcW w:w="47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Тип, разновидность системы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НМЦ за ед. в руб. с учетом всех налогов и сборов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Разовое техническое обслуживание (ТО). В соответствии с перечнем работ Приложения 1 Технического задания. 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2 966,44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4 479,16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 1 наружный блок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3 103,38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 1 внутренний блок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2 445,69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3 495,47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2 584,67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Разовое техническое обслуживание (ТО). 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Система вентиляции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Приточная, вытяжная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2 287,48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 электрическим калорифером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2 477,26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 водяным калорифером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2 692,36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 рекуператором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2 797,11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 блоком охлаждения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2 288,63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Диагностика неисправностей и технического состояния оборудования (проверка давления фреона, проверка работы кондиционера по разности температур на входе-выходе внутреннего блока, проверка утечки фреона, внешний осмотр гаек трубопроводов и электрических соединений, протяжка при необходимости и тестирования для выявления неисправностей)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1 025,29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1 710,73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3 159,29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960,41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1 581,38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Заправка кондиционера хладагентом (фреоном) (без учета стоимости хладагента)  за 1 кг.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1 444,93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1 543,60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1 552,79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1 335,10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1 552,62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Мойка конденсатора аппаратом высокого давления (при отсутствии необходимости полного обслуживания сплит-системы)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1 314,21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1 391,78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1 334,31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1 255,01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1 222,20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Продувка испарителя </w:t>
            </w: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сжатым воздухом (при отсутствии необходимости полного обслуживания сплит-системы в рамках ТО)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1 134,98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1 134,98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1 533,16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775,87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792,22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Опрессовка холодильного контура кондиционера Азотом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1 270,19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2 254,50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2 379,58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1 487,42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1 251,26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Диагностика рабочего состояния, режимов работы вентиляционной установки, с последующим оформлением результатов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Система вентиляции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Приточная, вытяжная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1 550,96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 электрическим калорифером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2 197,09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 водяным калорифером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2 213,22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 рекуператором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2 213,22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 блоком охлаждения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2 213,22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Балансировка системы вентиляции (за точку)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1 267,07</w:t>
            </w:r>
          </w:p>
        </w:tc>
      </w:tr>
      <w:tr w:rsidR="00E812C5" w:rsidRPr="00E812C5" w:rsidTr="00E812C5">
        <w:trPr>
          <w:trHeight w:val="66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Транспортные расходы, с учётом удалённости объекта свыше 5 км от точки отсчета </w:t>
            </w:r>
            <w:r w:rsidRPr="00E812C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 ТЗ</w:t>
            </w: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(за 1 км, не включая удалённость 5 км)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30,80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Работа альпиниста, 1 вывес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вывес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8 494,86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Осушение, продувка, вакуумирование холодильного контура кондиционера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1 145,23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1 145,23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2 177,30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617,50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616,00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Пайка трубопроводов припоем (с учетом стоимости припоя), за 1 стык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1 078,73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613,05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879,86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669,50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672,69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Поиск утечки хладагента, за 1 место утечки (с помощью приборов или красителей).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1 166,71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1 364,57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1 384,54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двух / трех / четырех ходового клапана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1 984,17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2 184,46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2 170,33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2 149,84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2 157,80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испарителя холодильного контура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2 674,41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4 567,23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3 275,64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3 946,40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3 465,00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 конденсатора холодильного контура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2 304,30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3 221,30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3 684,75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2 661,55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2 785,33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Чистка конденсатора щёткой (при отсутствии необходимости полного обслуживания сплит-системы в рамках ТО)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629,48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636,01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951,56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439,23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677,17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Продувка сжатым воздухом конденсатора хладагента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876,25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878,87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855,71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802,75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802,86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Чистка испарителя щеткой (при отсутствии необходимости полного обслуживания сплит-системы в рамках ТО)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925,41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1 248,97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1 108,20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938,77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948,46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Чистка дренажной системы, 1 система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1 148,01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 электронной платы управления кондиционера с заменой управляющих электронных компонентов, микросхем (с учетом стоимости самих электронных компонентов, микросхем)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6 101,49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4 778,71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5 325,76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6 270,00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4 688,06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Чистка всех фильтрующих элементов сплит-системы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516,69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669,56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723,91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536,55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561,06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комплекта фильтрующих элементов (включая</w:t>
            </w:r>
            <w:r w:rsidRPr="00E812C5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комплект фильтров)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992,36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3 259,24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2 485,65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1 888,10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1 847,41</w:t>
            </w:r>
          </w:p>
        </w:tc>
      </w:tr>
      <w:tr w:rsidR="00E812C5" w:rsidRPr="00E812C5" w:rsidTr="00E812C5">
        <w:trPr>
          <w:trHeight w:val="1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автоматического выключателя однополюсного (включая его стоимость)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1 357,11</w:t>
            </w:r>
          </w:p>
        </w:tc>
      </w:tr>
      <w:tr w:rsidR="00E812C5" w:rsidRPr="00E812C5" w:rsidTr="00E812C5">
        <w:trPr>
          <w:trHeight w:val="1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автоматического выключателя трехполюсного (включая его стоимость)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E812C5" w:rsidRPr="00E812C5" w:rsidTr="00E812C5">
        <w:trPr>
          <w:trHeight w:val="78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элементов питания (включая их стоимость)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318,00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107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Пуско-наладочные работы (при необходимости, после замены или ремонта основных элементов: компрессор, платы электронного управления, конденсатор, испаритель). 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2 267,18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2 609,90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4 455,20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2 984,19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3 366,73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терморасширительного вентиля (ТРВ)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1 417,79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1 456,42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2 730,94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1 304,34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1 631,11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пусковых элементов электроснабжения (включая стоимость пускателя и его элементов)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2 142,47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3 636,75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3 326,58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3 443,41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2 381,29</w:t>
            </w:r>
          </w:p>
        </w:tc>
      </w:tr>
      <w:tr w:rsidR="00E812C5" w:rsidRPr="00E812C5" w:rsidTr="00E812C5">
        <w:trPr>
          <w:trHeight w:val="78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привода жалюзи (включая стоимость привода)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4 701,08</w:t>
            </w:r>
          </w:p>
        </w:tc>
      </w:tr>
      <w:tr w:rsidR="00E812C5" w:rsidRPr="00E812C5" w:rsidTr="00E812C5">
        <w:trPr>
          <w:trHeight w:val="104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Устранение залома трассы, за 1 шт. (с учетом всех сопутсвующих работ)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1 447,15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ограничительного, перепускного клапана (с учетом стоимости клапана)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Холодопроизводительность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 2,5 кВт            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3 695,01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 2,6 до 5 кВт            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4 307,69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5,1 до 7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4 100,22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7,1 до 10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4 558,19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10,1 до 12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5 402,14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12,1 до 20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6 018,48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 20,1 до 40 кВт            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7 252,71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40.1 до 60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9 054,05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60,1 до 80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7 695,48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свыше 80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7 695,48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датчика высокого/низкого давления (с учётом стоимости датчика)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4 142,38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5 649,82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7 150,45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3 186,33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3 648,00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соленоидного клапана (с учетом стоимости клапана)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4 294,34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6 062,12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5 569,35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4 574,78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5 204,20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Эвакуация фреона из холодильного контура кондиционера, 1 контур (с применением станции для эвакуации фреона)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1 700,70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2 518,29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4 896,96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2 483,50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2 703,86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149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ресивера (с учетом стоимости ресивера)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6 648,41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7 152,86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8 738,68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7 668,32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6 577,66</w:t>
            </w:r>
          </w:p>
        </w:tc>
      </w:tr>
      <w:tr w:rsidR="00E812C5" w:rsidRPr="00E812C5" w:rsidTr="00E812C5">
        <w:trPr>
          <w:trHeight w:val="78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подшипника (с учетом стоимости подшипника)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4 377,09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Промывка фреонового контура системы кондиционирования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3 248,52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4 443,22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4 046,65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4 443,22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4 419,40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Демонтаж гофротрубы, за 1 м. 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74,62</w:t>
            </w:r>
          </w:p>
        </w:tc>
      </w:tr>
      <w:tr w:rsidR="00E812C5" w:rsidRPr="00E812C5" w:rsidTr="00E812C5">
        <w:trPr>
          <w:trHeight w:val="78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Монтаж гофротрубы, с учетом стоимости гофротрубы, за 1 м. 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146,82</w:t>
            </w:r>
          </w:p>
        </w:tc>
      </w:tr>
      <w:tr w:rsidR="00E812C5" w:rsidRPr="00E812C5" w:rsidTr="00E812C5">
        <w:trPr>
          <w:trHeight w:val="234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Монтаж дренажной сети кондиционера из трубы ПВХ с подключением к сети канализации и кондиционеру (включая стоимость трубы ПВХ, необходимого крепежа), 1 м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703,68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Демонтаж дренажной сети кондиционера, 1 м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85,78</w:t>
            </w:r>
          </w:p>
        </w:tc>
      </w:tr>
      <w:tr w:rsidR="00E812C5" w:rsidRPr="00E812C5" w:rsidTr="00E812C5">
        <w:trPr>
          <w:trHeight w:val="104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узла обвязки водяного калорифера (включая стоимость материалов).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7 963,35</w:t>
            </w:r>
          </w:p>
        </w:tc>
      </w:tr>
      <w:tr w:rsidR="00E812C5" w:rsidRPr="00E812C5" w:rsidTr="00E812C5">
        <w:trPr>
          <w:trHeight w:val="78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Герметизации испарителя блока охлаждения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2 996,72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Ремонт ТРВ блока охлаждения 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3 370,02</w:t>
            </w:r>
          </w:p>
        </w:tc>
      </w:tr>
      <w:tr w:rsidR="00E812C5" w:rsidRPr="00E812C5" w:rsidTr="00E812C5">
        <w:trPr>
          <w:trHeight w:val="78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ТРФ блока охлаждения  (включая стоимость материалов).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5 672,18</w:t>
            </w:r>
          </w:p>
        </w:tc>
      </w:tr>
      <w:tr w:rsidR="00E812C5" w:rsidRPr="00E812C5" w:rsidTr="00E812C5">
        <w:trPr>
          <w:trHeight w:val="78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Опрессовка узла обвязки блока охлаждения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5 344,70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Опрессовка испарителя блока охлаждения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4 739,69</w:t>
            </w:r>
          </w:p>
        </w:tc>
      </w:tr>
      <w:tr w:rsidR="00E812C5" w:rsidRPr="00E812C5" w:rsidTr="00E812C5">
        <w:trPr>
          <w:trHeight w:val="104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Поиск и устранение утечки хладагента блока охлаждения, за 1 место утечки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2 606,29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Ремонту электрического калорифера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2 895,20</w:t>
            </w:r>
          </w:p>
        </w:tc>
      </w:tr>
      <w:tr w:rsidR="00E812C5" w:rsidRPr="00E812C5" w:rsidTr="00E812C5">
        <w:trPr>
          <w:trHeight w:val="78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Замене электрического калорифера  (включая стоимость материалов).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22 800,89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Ремонту рекуператора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6 422,37</w:t>
            </w:r>
          </w:p>
        </w:tc>
      </w:tr>
      <w:tr w:rsidR="00E812C5" w:rsidRPr="00E812C5" w:rsidTr="00E812C5">
        <w:trPr>
          <w:trHeight w:val="78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174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Работы по замене рекуператора (включая стоимость материалов).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22 320,39</w:t>
            </w:r>
          </w:p>
        </w:tc>
      </w:tr>
      <w:tr w:rsidR="00E812C5" w:rsidRPr="00E812C5" w:rsidTr="00E812C5">
        <w:trPr>
          <w:trHeight w:val="78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Опрессовка узла обвязки водяного калорифера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3 764,53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Опрессовка водяного калорифера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3 217,50</w:t>
            </w:r>
          </w:p>
        </w:tc>
      </w:tr>
      <w:tr w:rsidR="00E812C5" w:rsidRPr="00E812C5" w:rsidTr="00E812C5">
        <w:trPr>
          <w:trHeight w:val="104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Восстановление герметичности теплообменника (калорифера)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2 663,84</w:t>
            </w:r>
          </w:p>
        </w:tc>
      </w:tr>
      <w:tr w:rsidR="00E812C5" w:rsidRPr="00E812C5" w:rsidTr="00E812C5">
        <w:trPr>
          <w:trHeight w:val="78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Демонтаж/монтаж испарителя блока охлаждения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3 251,90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6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Перевозка грузов массой от 1000 кг грузовым транспортом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48,38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Работа автовышки на высоте до 25 метров вкл, 1 час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2 568,10</w:t>
            </w:r>
          </w:p>
        </w:tc>
      </w:tr>
      <w:tr w:rsidR="00E812C5" w:rsidRPr="00E812C5" w:rsidTr="00E812C5">
        <w:trPr>
          <w:trHeight w:val="104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дренажной трубки (с учетом стоимости дренажной трубки), за 1 м.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333,65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компрессора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5 177,68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5 583,73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8 330,87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4 435,45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4 522,61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Демонтаж внутреннего блока кондиционера (при отсутствии необходимости полного демонтажа сплит-системы)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2 122,39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2 962,52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3 455,01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2 758,13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Монтаж внутреннего блока кондиционера (при отсутствии необходимости полного монтажа сплит-системы)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3 518,94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4 460,21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4 338,16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4 593,53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 (в сборе).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5 268,05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Демонтаж наружного блока кондиционера (при отсутствии необходимости полного демонтажа сплит-системы)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3 325,72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3 325,72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5 700,09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3 205,22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Монтаж наружного блока кондиционера (при отсутствии необходимости полного монтажа сплит-системы)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5 344,23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6 359,07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6 906,55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6 311,83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 (в сборе).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7 344,66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электронной платы системы управления (с учетом стоимости электронной платы)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Система управления внутренний блок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10 771,20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Система управлении наружный блок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9 985,80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(демонтаж-монтаж) электродвигателя вентилятора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Вентилятор внутренний блок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2 641,09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Вентилятор наружный блок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2 901,20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Замена фильтра </w:t>
            </w: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осушителя (с учетом стоимости фильтра)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3 167,35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210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3 201,73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3 816,44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2 034,35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2 148,50</w:t>
            </w:r>
          </w:p>
        </w:tc>
      </w:tr>
      <w:tr w:rsidR="00E812C5" w:rsidRPr="00E812C5" w:rsidTr="00E812C5">
        <w:trPr>
          <w:trHeight w:val="104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 неисправности цепи управления (за исключением ревизий электронных плат)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2 689,27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 соленоидного клапана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2 231,51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2 319,15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2 902,93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2 249,04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2 218,30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обратного клапана (с учетом стоимости клапана)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3 842,16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5 161,31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5 569,79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5 569,04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6 853,84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 обратного клапана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1 565,68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1 833,10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1 920,29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1 541,68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1 402,70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контроллера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1 579,66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1 750,95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1 858,79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1 826,96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1 782,67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Настройка контроллера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2 461,11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2 557,52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2 729,48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2 339,97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2 573,15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Перепрограммирование контроллера 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3 502,09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Ремонт дренажной сети кондиционера 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415,03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Типовой монтаж сплит-системы* 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система, по холодопроизводительности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 7,0 кВт.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15 687,16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7,1 до 14,0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22 029,43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14,1 до 25,0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33 057,47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25,1 кВт и выше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46 281,40</w:t>
            </w:r>
          </w:p>
        </w:tc>
      </w:tr>
      <w:tr w:rsidR="00E812C5" w:rsidRPr="00E812C5" w:rsidTr="00E812C5">
        <w:trPr>
          <w:trHeight w:val="78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Опции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Дополнительный комплект кронштейнов (2 шт.)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2 408,37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Защитный козырек, 1 шт.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4 011,89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Антивандальная защитная решетка, 1 шт.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10 230,00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Демонтаж/монтаж водяного калорифера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 20 кг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4 654,32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более 20 кг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7 753,17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251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Демонтаж/монтаж вентилятора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 50 кг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4 631,00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более 50 кг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13 880,55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Работы по замене эл. Двигателя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 50 кг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4 932,71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более 50 кг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13 476,05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Работы по замене шумоглушителя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2 482,67</w:t>
            </w:r>
          </w:p>
        </w:tc>
      </w:tr>
      <w:tr w:rsidR="00E812C5" w:rsidRPr="00E812C5" w:rsidTr="00E812C5">
        <w:trPr>
          <w:trHeight w:val="1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Работы по установке дополнительного шумоглушителя (включая стоимость материалов).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5 322,11</w:t>
            </w:r>
          </w:p>
        </w:tc>
      </w:tr>
      <w:tr w:rsidR="00E812C5" w:rsidRPr="00E812C5" w:rsidTr="00E812C5">
        <w:trPr>
          <w:trHeight w:val="1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Работы по замене воздушного (противопожарного) клапана (включая стоимость материалов).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33 558,94</w:t>
            </w:r>
          </w:p>
        </w:tc>
      </w:tr>
      <w:tr w:rsidR="00E812C5" w:rsidRPr="00E812C5" w:rsidTr="00E812C5">
        <w:trPr>
          <w:trHeight w:val="104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Работы по ремонту воздушного (противопожарного) клапана.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10 092,47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6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Работа автокрана, 1 час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3 062,76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дренажного насоса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1 146,40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1 271,11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1 577,02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1 003,99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1 489,67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электронного регулятора скорости вращения вентилятора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1 731,49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1 731,49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2 012,04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1 618,38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 зимнего комплекта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3 289,64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3 403,28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3 746,53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3 695,05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2 824,24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 зимнего комплекта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2 350,10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Монтаж крыльчатки вентилятора наружного блока 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1 571,82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2 579,64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2 452,90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2 749,05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2 757,23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Демонтаж крыльчатки вентилятора наружного блока 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1 557,87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2 131,87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2 227,78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2 158,36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1 962,82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Монтаж крыльчатки вентилятора внутреннего блока 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1 971,11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2 595,87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2 016,93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289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2 505,48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2 650,28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Демонтаж крыльчатки вентилятора внутреннего блока 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1 790,82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2 252,20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2 199,93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2 386,44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1 963,62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крыльчатки вентилятора внутреннего блока (с учетом стоимости крыльчатки)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7 713,61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7 762,74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9 837,77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10 950,51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9 104,63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крыльчатки вентилятора наружного блока (с учетом стоимости крыльчатки)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7 941,51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11 339,29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12 275,91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11 020,79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6 038,22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Анализ масла холодильных установок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2 834,38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Монтаж трассы фреонопровода включая теплоизоляцию, 1 м.п.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 2,5 кВт            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1 308,68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 2,6 до 5 кВт            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1 313,83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5,1 до 7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1 351,47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7,1 до 10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1 389,60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10,1 до 12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1 489,16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12,1 до 20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1 603,82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 20,1 до 40 кВт            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1 617,79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свыше 40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1 714,52</w:t>
            </w:r>
          </w:p>
        </w:tc>
      </w:tr>
      <w:tr w:rsidR="00E812C5" w:rsidRPr="00E812C5" w:rsidTr="00E812C5">
        <w:trPr>
          <w:trHeight w:val="156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Пробивка борозд в конструкциях для прокладки коммуникаций (электропроводка, трубопроводы), 1 м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864,87</w:t>
            </w:r>
          </w:p>
        </w:tc>
      </w:tr>
      <w:tr w:rsidR="00E812C5" w:rsidRPr="00E812C5" w:rsidTr="00E812C5">
        <w:trPr>
          <w:trHeight w:val="156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Пробивка отверстия диаметром 60мм и глубиной до 500мм в кирпичной конструкции для прокладки коммуникации.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581,46</w:t>
            </w:r>
          </w:p>
        </w:tc>
      </w:tr>
      <w:tr w:rsidR="00E812C5" w:rsidRPr="00E812C5" w:rsidTr="00E812C5">
        <w:trPr>
          <w:trHeight w:val="156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Пробивка отверстия диаметром 60мм и глубиной до 500мм в ж/б конструкции для прокладки коммуникации.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1 867,12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Демонтаж трассы фреонопровода, 1 м.п. 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292,94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 терморасширительного вентиля (ТРВ)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1 296,87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1 203,60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2 365,33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1 230,30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Кондиционеры уличных шкафов/ оконные </w:t>
            </w: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1 545,92</w:t>
            </w:r>
          </w:p>
        </w:tc>
      </w:tr>
      <w:tr w:rsidR="00E812C5" w:rsidRPr="00E812C5" w:rsidTr="00E812C5">
        <w:trPr>
          <w:trHeight w:val="104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Замена подогрева дренажа (с учётом стоимости подогревателя) 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1 910,83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Ремонт подогрева дренажа 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865,51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подогрева картера компрессора (с учётом стоимости подогревателя)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Мощность компрессора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 2,5 кВт            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4 384,53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 2,6 до 5 кВт            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2 714,85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5,1 до 7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2 853,57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7,1 до 10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2 983,45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10,1 до 12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3 436,21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12,1 до 20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3 515,70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 20,1 до 40 кВт            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4 185,12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свыше 40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5 155,62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 подогрева картера компрессора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Мощность компрессора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 2,5 кВт            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1 119,57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 2,6 до 5 кВт            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1 088,86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5,1 до 7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1 066,34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7,1 до 10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909,44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10,1 до 12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1 066,34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12,1 до 20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1 066,34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 20,1 до 40 кВт            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1 129,76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свыше 40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1 305,27</w:t>
            </w:r>
          </w:p>
        </w:tc>
      </w:tr>
      <w:tr w:rsidR="00E812C5" w:rsidRPr="00E812C5" w:rsidTr="00E812C5">
        <w:trPr>
          <w:trHeight w:val="104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Монтаж кабельного лотка, за 1 м.п. (с учетом стоимости лотка)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824,73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Демонтаж кабельного лотка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282,52</w:t>
            </w:r>
          </w:p>
        </w:tc>
      </w:tr>
      <w:tr w:rsidR="00E812C5" w:rsidRPr="00E812C5" w:rsidTr="00E812C5">
        <w:trPr>
          <w:trHeight w:val="286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Монтаж электрического кабеля с медными жилами типа ВВГ-нг LS по существующим конструкциям в гофротрубе с подключением к источнику питания и нагрузке, за 1 м (если не производится типовой монтаж сплит-системы)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279,66</w:t>
            </w:r>
          </w:p>
        </w:tc>
      </w:tr>
      <w:tr w:rsidR="00E812C5" w:rsidRPr="00E812C5" w:rsidTr="00E812C5">
        <w:trPr>
          <w:trHeight w:val="78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Демонтаж электрического кабеля, за 1 м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119,13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Монтаж комплекта кронштейнов для установки наружного блока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633,47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742,26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1 033,81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1 120,63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Демонтаж комплекта кронштейнов для установки наружного блока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472,95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517,40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460,29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520,66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Монтаж защитного козырька наружного блока, за 1 шт.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1 418,85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1 784,68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1 782,76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801,71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358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Демонтаж защитного козырька наружного блока, за 1 шт.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553,64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560,65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835,21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396,53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Монтаж антивандальной защитной решетки наружного блока, за 1 шт.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1 154,08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1 292,25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1 933,45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1 125,67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Демонтаж антивандальной защитной решетки наружного блока, за 1 шт.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553,82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579,30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945,92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634,78</w:t>
            </w:r>
          </w:p>
        </w:tc>
      </w:tr>
      <w:tr w:rsidR="00E812C5" w:rsidRPr="00E812C5" w:rsidTr="00E812C5">
        <w:trPr>
          <w:trHeight w:val="104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пульта дистанционного управления (с учетом стоимости пульта).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3 726,92</w:t>
            </w:r>
          </w:p>
        </w:tc>
      </w:tr>
      <w:tr w:rsidR="00E812C5" w:rsidRPr="00E812C5" w:rsidTr="00E812C5">
        <w:trPr>
          <w:trHeight w:val="78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 пульта дистанционного управления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1 480,42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Рихтовка корпуса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1 037,45</w:t>
            </w:r>
          </w:p>
        </w:tc>
      </w:tr>
      <w:tr w:rsidR="00E812C5" w:rsidRPr="00E812C5" w:rsidTr="00E812C5">
        <w:trPr>
          <w:trHeight w:val="104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Очистка  цепи управления (очистка контактов от окислений)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1 632,44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корпусных деталей наружного блока (с учетом стоимости деталей)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2 878,75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4 632,27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4 015,13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3 606,13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корпусных деталей внутреннего блока (с учетом стоимости деталей)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4 596,21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5 229,69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3 852,21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4 571,02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2 191,48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 контроллера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3 338,55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4 086,00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4 326,34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3 448,90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Кондиционеры уличных шкафов/ оконные кондиционеры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3 561,00</w:t>
            </w:r>
          </w:p>
        </w:tc>
      </w:tr>
      <w:tr w:rsidR="00E812C5" w:rsidRPr="00E812C5" w:rsidTr="00E812C5">
        <w:trPr>
          <w:trHeight w:val="5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Перевальцовка с заменой гайки, за 1 шт.</w:t>
            </w: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 типы кондиционеров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1 081,57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Превышение типовой длины трассы при типовом монтаже, за каждый дополнительный метр трассы** 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система, по холодопроизводительности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 7,0 кВт.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1 743,58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7,1 до 14,0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2 133,23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14,1 до 25,0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3 028,04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25,1 кВт и выше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3 345,84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Демонтаж сплит-системы (в т.ч. внутренний и наружный блок, трубопроводы, крепежные элементы, питающий кабель).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 - система, по холодопроизводительности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 7,0 кВт.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4 470,70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7,1 до 14,0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7 051,06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14,1 до 25,0 кВт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10 681,54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25,1 кВт и выше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14 666,93</w:t>
            </w:r>
          </w:p>
        </w:tc>
      </w:tr>
      <w:tr w:rsidR="00E812C5" w:rsidRPr="00E812C5" w:rsidTr="00E812C5">
        <w:trPr>
          <w:trHeight w:val="29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6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Работа автовышки на высоте от 25 метров, 1 смена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смена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C5" w:rsidRPr="00E812C5" w:rsidRDefault="00E812C5" w:rsidP="00E812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812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9 086,27</w:t>
            </w:r>
          </w:p>
        </w:tc>
      </w:tr>
    </w:tbl>
    <w:p w:rsidR="00141CF1" w:rsidRPr="00E812C5" w:rsidRDefault="00141CF1" w:rsidP="00290635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en-US" w:eastAsia="ru-RU"/>
        </w:rPr>
      </w:pPr>
    </w:p>
    <w:p w:rsidR="00290635" w:rsidRPr="004E34DB" w:rsidRDefault="003D3341" w:rsidP="00290635">
      <w:pPr>
        <w:pStyle w:val="a8"/>
        <w:ind w:left="0" w:firstLine="567"/>
        <w:rPr>
          <w:iCs/>
          <w:sz w:val="20"/>
          <w:szCs w:val="20"/>
          <w:u w:val="single"/>
        </w:rPr>
      </w:pPr>
      <w:r>
        <w:rPr>
          <w:iCs/>
          <w:sz w:val="20"/>
          <w:szCs w:val="20"/>
          <w:u w:val="single"/>
        </w:rPr>
        <w:t>П</w:t>
      </w:r>
      <w:r w:rsidR="00290635" w:rsidRPr="004E34DB">
        <w:rPr>
          <w:iCs/>
          <w:sz w:val="20"/>
          <w:szCs w:val="20"/>
          <w:u w:val="single"/>
        </w:rPr>
        <w:t>РИМЕЧАНИЕ:</w:t>
      </w:r>
    </w:p>
    <w:p w:rsidR="00290635" w:rsidRPr="004E34DB" w:rsidRDefault="00290635" w:rsidP="00290635">
      <w:pPr>
        <w:pStyle w:val="a8"/>
        <w:ind w:left="0" w:firstLine="567"/>
        <w:rPr>
          <w:iCs/>
          <w:sz w:val="20"/>
          <w:szCs w:val="20"/>
          <w:u w:val="single"/>
        </w:rPr>
      </w:pPr>
      <w:r w:rsidRPr="004E34DB">
        <w:rPr>
          <w:iCs/>
          <w:sz w:val="20"/>
          <w:szCs w:val="20"/>
          <w:u w:val="single"/>
        </w:rPr>
        <w:lastRenderedPageBreak/>
        <w:t>*Типовой монтаж включает в себя:</w:t>
      </w:r>
    </w:p>
    <w:p w:rsidR="00290635" w:rsidRPr="004E34DB" w:rsidRDefault="00290635" w:rsidP="00290635">
      <w:pPr>
        <w:pStyle w:val="a8"/>
        <w:ind w:left="0" w:firstLine="567"/>
        <w:rPr>
          <w:iCs/>
          <w:sz w:val="20"/>
          <w:szCs w:val="20"/>
          <w:u w:val="single"/>
        </w:rPr>
      </w:pPr>
      <w:r w:rsidRPr="004E34DB">
        <w:rPr>
          <w:iCs/>
          <w:sz w:val="20"/>
          <w:szCs w:val="20"/>
        </w:rPr>
        <w:t>1) Монтаж внутреннего и наружного блоков сплит-системы без применения спецтехники.</w:t>
      </w:r>
    </w:p>
    <w:p w:rsidR="00290635" w:rsidRPr="004E34DB" w:rsidRDefault="00290635" w:rsidP="00290635">
      <w:pPr>
        <w:pStyle w:val="a8"/>
        <w:ind w:left="0" w:firstLine="567"/>
        <w:rPr>
          <w:iCs/>
          <w:sz w:val="20"/>
          <w:szCs w:val="20"/>
        </w:rPr>
      </w:pPr>
      <w:r w:rsidRPr="004E34DB">
        <w:rPr>
          <w:iCs/>
          <w:sz w:val="20"/>
          <w:szCs w:val="20"/>
        </w:rPr>
        <w:t>2) Пробивка одного отверстия в стене Д до 60 мм.</w:t>
      </w:r>
    </w:p>
    <w:p w:rsidR="00290635" w:rsidRPr="004E34DB" w:rsidRDefault="00290635" w:rsidP="00290635">
      <w:pPr>
        <w:pStyle w:val="a8"/>
        <w:ind w:left="0" w:firstLine="567"/>
        <w:rPr>
          <w:iCs/>
          <w:sz w:val="20"/>
          <w:szCs w:val="20"/>
        </w:rPr>
      </w:pPr>
      <w:r w:rsidRPr="004E34DB">
        <w:rPr>
          <w:iCs/>
          <w:sz w:val="20"/>
          <w:szCs w:val="20"/>
        </w:rPr>
        <w:t>3) Монтаж труботрассы между внутренним и наружным блоками, включая материалы на длину 5 метров, состоящие из: медных труб в теплоизоляции из вспененного каучука (толщиной не менее 12 мм), дренажный шланг, межблочный кабель, обмотка в два слоя (первый лента ТПЛ, второй алюминиевая лента самоклеящаяся).</w:t>
      </w:r>
    </w:p>
    <w:p w:rsidR="00290635" w:rsidRPr="004E34DB" w:rsidRDefault="00290635" w:rsidP="00290635">
      <w:pPr>
        <w:pStyle w:val="a8"/>
        <w:ind w:left="0" w:firstLine="567"/>
        <w:rPr>
          <w:iCs/>
          <w:sz w:val="20"/>
          <w:szCs w:val="20"/>
        </w:rPr>
      </w:pPr>
      <w:r w:rsidRPr="004E34DB">
        <w:rPr>
          <w:iCs/>
          <w:sz w:val="20"/>
          <w:szCs w:val="20"/>
        </w:rPr>
        <w:t>4) Прокладку труботрассы в электротехническом коробе либо пробитой (с заделкой) штробе длиной 1 м.</w:t>
      </w:r>
    </w:p>
    <w:p w:rsidR="00290635" w:rsidRPr="004E34DB" w:rsidRDefault="00290635" w:rsidP="00290635">
      <w:pPr>
        <w:pStyle w:val="a8"/>
        <w:ind w:left="0" w:firstLine="567"/>
        <w:rPr>
          <w:iCs/>
          <w:sz w:val="20"/>
          <w:szCs w:val="20"/>
        </w:rPr>
      </w:pPr>
      <w:r w:rsidRPr="004E34DB">
        <w:rPr>
          <w:iCs/>
          <w:sz w:val="20"/>
          <w:szCs w:val="20"/>
        </w:rPr>
        <w:t>5) Подсоединение труботрассы к внутреннему и наружному блокам.</w:t>
      </w:r>
    </w:p>
    <w:p w:rsidR="00290635" w:rsidRPr="004E34DB" w:rsidRDefault="00290635" w:rsidP="00290635">
      <w:pPr>
        <w:pStyle w:val="a8"/>
        <w:ind w:left="0" w:firstLine="567"/>
        <w:rPr>
          <w:iCs/>
          <w:sz w:val="20"/>
          <w:szCs w:val="20"/>
        </w:rPr>
      </w:pPr>
      <w:r w:rsidRPr="004E34DB">
        <w:rPr>
          <w:iCs/>
          <w:sz w:val="20"/>
          <w:szCs w:val="20"/>
        </w:rPr>
        <w:t>6) Установка одной пары кронштейнов (включает кронштейны соответствующего типоразмера, анкерные болты и метизы крепежа блока к кронштейнам).</w:t>
      </w:r>
    </w:p>
    <w:p w:rsidR="00290635" w:rsidRPr="004E34DB" w:rsidRDefault="00290635" w:rsidP="00290635">
      <w:pPr>
        <w:pStyle w:val="a8"/>
        <w:ind w:left="0" w:firstLine="567"/>
        <w:rPr>
          <w:iCs/>
          <w:sz w:val="20"/>
          <w:szCs w:val="20"/>
        </w:rPr>
      </w:pPr>
      <w:r w:rsidRPr="004E34DB">
        <w:rPr>
          <w:iCs/>
          <w:sz w:val="20"/>
          <w:szCs w:val="20"/>
        </w:rPr>
        <w:t>7) Прокладка и подключение к сплит-системе кабеля питания необходимого сечения длиной 3 метра либо провода с вилкой аналогичной длины.</w:t>
      </w:r>
    </w:p>
    <w:p w:rsidR="00290635" w:rsidRPr="004E34DB" w:rsidRDefault="00290635" w:rsidP="00290635">
      <w:pPr>
        <w:pStyle w:val="a8"/>
        <w:ind w:left="0" w:firstLine="567"/>
        <w:rPr>
          <w:iCs/>
          <w:sz w:val="20"/>
          <w:szCs w:val="20"/>
        </w:rPr>
      </w:pPr>
      <w:r w:rsidRPr="004E34DB">
        <w:rPr>
          <w:iCs/>
          <w:sz w:val="20"/>
          <w:szCs w:val="20"/>
        </w:rPr>
        <w:t>8) Пуско-наладочные работы, ввод в эксплуатацию.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eastAsia="Times New Roman" w:hAnsi="Times New Roman"/>
          <w:iCs/>
          <w:sz w:val="20"/>
          <w:szCs w:val="20"/>
          <w:lang w:eastAsia="ru-RU"/>
        </w:rPr>
      </w:pPr>
      <w:r w:rsidRPr="004E34DB">
        <w:rPr>
          <w:rFonts w:ascii="Times New Roman" w:eastAsia="Times New Roman" w:hAnsi="Times New Roman"/>
          <w:iCs/>
          <w:sz w:val="20"/>
          <w:szCs w:val="20"/>
          <w:u w:val="single"/>
          <w:lang w:eastAsia="ru-RU"/>
        </w:rPr>
        <w:t>*Превышение типовой длины трассы при монтаже кондиционера</w:t>
      </w:r>
      <w:r w:rsidRPr="004E34DB">
        <w:rPr>
          <w:rFonts w:ascii="Times New Roman" w:eastAsia="Times New Roman" w:hAnsi="Times New Roman"/>
          <w:iCs/>
          <w:sz w:val="20"/>
          <w:szCs w:val="20"/>
          <w:lang w:eastAsia="ru-RU"/>
        </w:rPr>
        <w:t xml:space="preserve"> – должно учитывать все необходимые для монтажа материалы – в т.ч. фреонопроводы, электрические кабеля, теплоизоляцию, дренаж и пр.</w:t>
      </w:r>
    </w:p>
    <w:p w:rsidR="00290635" w:rsidRPr="004E34DB" w:rsidRDefault="00290635" w:rsidP="007C6F7F">
      <w:pPr>
        <w:rPr>
          <w:rFonts w:ascii="Times New Roman" w:hAnsi="Times New Roman"/>
          <w:bCs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iCs/>
          <w:sz w:val="20"/>
          <w:szCs w:val="20"/>
          <w:lang w:eastAsia="ru-RU"/>
        </w:rPr>
        <w:br w:type="page"/>
      </w:r>
      <w:r w:rsidR="007C6F7F">
        <w:rPr>
          <w:rFonts w:ascii="Times New Roman" w:eastAsia="Times New Roman" w:hAnsi="Times New Roman"/>
          <w:iCs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</w:t>
      </w:r>
      <w:r w:rsidRPr="004E34DB">
        <w:rPr>
          <w:rFonts w:ascii="Times New Roman" w:hAnsi="Times New Roman"/>
          <w:bCs/>
          <w:sz w:val="24"/>
          <w:szCs w:val="24"/>
          <w:lang w:eastAsia="ru-RU"/>
        </w:rPr>
        <w:t>Приложение № 14 к ТЗ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E34DB">
        <w:rPr>
          <w:rFonts w:ascii="Times New Roman" w:hAnsi="Times New Roman"/>
          <w:b/>
          <w:bCs/>
          <w:sz w:val="24"/>
          <w:szCs w:val="24"/>
          <w:lang w:eastAsia="ru-RU"/>
        </w:rPr>
        <w:t>Спецификация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E34DB">
        <w:rPr>
          <w:rFonts w:ascii="Times New Roman" w:hAnsi="Times New Roman"/>
          <w:sz w:val="24"/>
          <w:szCs w:val="24"/>
          <w:lang w:eastAsia="ru-RU"/>
        </w:rPr>
        <w:t>«Начальная максимальная цена 1 (одной) единицы расходных материалов»</w:t>
      </w:r>
    </w:p>
    <w:tbl>
      <w:tblPr>
        <w:tblW w:w="10300" w:type="dxa"/>
        <w:tblInd w:w="113" w:type="dxa"/>
        <w:tblLook w:val="04A0" w:firstRow="1" w:lastRow="0" w:firstColumn="1" w:lastColumn="0" w:noHBand="0" w:noVBand="1"/>
      </w:tblPr>
      <w:tblGrid>
        <w:gridCol w:w="960"/>
        <w:gridCol w:w="2120"/>
        <w:gridCol w:w="1480"/>
        <w:gridCol w:w="2560"/>
        <w:gridCol w:w="1360"/>
        <w:gridCol w:w="1820"/>
      </w:tblGrid>
      <w:tr w:rsidR="00B93B0A" w:rsidRPr="00B93B0A" w:rsidTr="00B93B0A">
        <w:trPr>
          <w:trHeight w:val="29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в соответствии с Техническим заданием</w:t>
            </w:r>
          </w:p>
        </w:tc>
        <w:tc>
          <w:tcPr>
            <w:tcW w:w="4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Тип, разновидность системы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НМЦ  за ед. в руб с учетом всех налогов и сборов</w:t>
            </w:r>
          </w:p>
        </w:tc>
      </w:tr>
      <w:tr w:rsidR="00B93B0A" w:rsidRPr="00B93B0A" w:rsidTr="00B93B0A">
        <w:trPr>
          <w:trHeight w:val="913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Материалы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Кабель ВВГнг-LS 3х1,5, за 1м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77,49</w:t>
            </w: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Кабель ВВГнг-LS 3х2,5, за 1м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102,29</w:t>
            </w: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Кабель ВВГнг-LS 5х2,5, за 1м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173,58</w:t>
            </w: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Кабель ВВГнг-LS 5х4, за 1м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265,02</w:t>
            </w: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Кабель ВВГнг-LS 5х6, за 1м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401,40</w:t>
            </w: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Кабель ВВГнг-LS 5х10, за 1м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636,97</w:t>
            </w: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Дренажный насос до 10 л/час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6 441,95</w:t>
            </w: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Дренажный насос от 11 до 30 л/час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14 326,82</w:t>
            </w: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Электронный регулятор скорости вращения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9 404,46</w:t>
            </w: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Труба медная ГОСТ 617-2006, 1 м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Ø 3/8"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296,26</w:t>
            </w: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Ø 1/2"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390,82</w:t>
            </w: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Ø 5/8"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569,83</w:t>
            </w: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Ø 7/8"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929,68</w:t>
            </w: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Ø 1"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1 050,62</w:t>
            </w: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Ø 1 1/4"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1 264,57</w:t>
            </w: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Ø 1 3/8"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1 484,09</w:t>
            </w:r>
          </w:p>
        </w:tc>
      </w:tr>
      <w:tr w:rsidR="00B93B0A" w:rsidRPr="00B93B0A" w:rsidTr="00B93B0A">
        <w:trPr>
          <w:trHeight w:val="52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Хладагент (фреон)            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Хладагент (фреон) R22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1 403,40</w:t>
            </w: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Хладагент (фреон) R410а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1 532,31</w:t>
            </w: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Хладагент (фреон) R407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1 314,19</w:t>
            </w:r>
          </w:p>
        </w:tc>
      </w:tr>
      <w:tr w:rsidR="00B93B0A" w:rsidRPr="00B93B0A" w:rsidTr="00B93B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Хладагент (фреон) R134а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1 443,02</w:t>
            </w:r>
          </w:p>
        </w:tc>
      </w:tr>
    </w:tbl>
    <w:p w:rsidR="002102F9" w:rsidRPr="004E34DB" w:rsidRDefault="002102F9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2102F9" w:rsidRPr="00F75B50" w:rsidRDefault="002102F9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val="en-US" w:eastAsia="ru-RU"/>
        </w:rPr>
      </w:pPr>
    </w:p>
    <w:p w:rsidR="002102F9" w:rsidRPr="004E34DB" w:rsidRDefault="002102F9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2102F9" w:rsidRPr="004E34DB" w:rsidRDefault="002102F9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2102F9" w:rsidRPr="004E34DB" w:rsidRDefault="002102F9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2102F9" w:rsidRPr="004E34DB" w:rsidRDefault="002102F9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2102F9" w:rsidRPr="004E34DB" w:rsidRDefault="002102F9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2102F9" w:rsidRPr="004E34DB" w:rsidRDefault="002102F9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2102F9" w:rsidRPr="004E34DB" w:rsidRDefault="002102F9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2102F9" w:rsidRPr="004E34DB" w:rsidRDefault="002102F9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2102F9" w:rsidRPr="004E34DB" w:rsidRDefault="002102F9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2102F9" w:rsidRDefault="002102F9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D61824" w:rsidRDefault="00D61824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D61824" w:rsidRDefault="00D61824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D61824" w:rsidRDefault="00D61824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D61824" w:rsidRDefault="00D61824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D61824" w:rsidRDefault="00D61824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D61824" w:rsidRPr="004E34DB" w:rsidRDefault="00D61824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2102F9" w:rsidRPr="004E34DB" w:rsidRDefault="002102F9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2102F9" w:rsidRPr="004E34DB" w:rsidRDefault="002102F9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p w:rsidR="00C93397" w:rsidRDefault="00C93397" w:rsidP="00290635">
      <w:pPr>
        <w:rPr>
          <w:rFonts w:ascii="Times New Roman" w:hAnsi="Times New Roman"/>
          <w:bCs/>
          <w:sz w:val="24"/>
          <w:szCs w:val="24"/>
          <w:lang w:eastAsia="ru-RU"/>
        </w:rPr>
      </w:pPr>
    </w:p>
    <w:p w:rsidR="00D8372E" w:rsidRDefault="00D8372E" w:rsidP="00290635">
      <w:pPr>
        <w:rPr>
          <w:rFonts w:ascii="Times New Roman" w:hAnsi="Times New Roman"/>
          <w:bCs/>
          <w:sz w:val="24"/>
          <w:szCs w:val="24"/>
          <w:lang w:eastAsia="ru-RU"/>
        </w:rPr>
      </w:pPr>
    </w:p>
    <w:p w:rsidR="00290635" w:rsidRPr="004E34DB" w:rsidRDefault="00290635" w:rsidP="00290635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4E34DB">
        <w:rPr>
          <w:rFonts w:ascii="Times New Roman" w:hAnsi="Times New Roman"/>
          <w:bCs/>
          <w:sz w:val="24"/>
          <w:szCs w:val="24"/>
          <w:lang w:eastAsia="ru-RU"/>
        </w:rPr>
        <w:lastRenderedPageBreak/>
        <w:t>Приложение № 15 к ТЗ</w:t>
      </w:r>
    </w:p>
    <w:p w:rsidR="00290635" w:rsidRPr="004E34DB" w:rsidRDefault="00290635" w:rsidP="00290635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E34DB">
        <w:rPr>
          <w:rFonts w:ascii="Times New Roman" w:hAnsi="Times New Roman"/>
          <w:b/>
          <w:bCs/>
          <w:sz w:val="24"/>
          <w:szCs w:val="24"/>
          <w:lang w:eastAsia="ru-RU"/>
        </w:rPr>
        <w:t>Спецификация</w:t>
      </w:r>
    </w:p>
    <w:p w:rsidR="00290635" w:rsidRPr="004E34DB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0635" w:rsidRDefault="00290635" w:rsidP="00290635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E34DB">
        <w:rPr>
          <w:rFonts w:ascii="Times New Roman" w:hAnsi="Times New Roman"/>
          <w:sz w:val="24"/>
          <w:szCs w:val="24"/>
          <w:lang w:eastAsia="ru-RU"/>
        </w:rPr>
        <w:t>«</w:t>
      </w:r>
      <w:r w:rsidRPr="004E34DB">
        <w:rPr>
          <w:rFonts w:ascii="Times New Roman" w:hAnsi="Times New Roman"/>
          <w:sz w:val="24"/>
          <w:szCs w:val="24"/>
        </w:rPr>
        <w:t>Перечень запасных частей (ЗИП) и начальная максимальная цена 1 (одной) единицы</w:t>
      </w:r>
      <w:r w:rsidRPr="004E34DB">
        <w:rPr>
          <w:rFonts w:ascii="Times New Roman" w:hAnsi="Times New Roman"/>
          <w:sz w:val="24"/>
          <w:szCs w:val="24"/>
          <w:lang w:eastAsia="ru-RU"/>
        </w:rPr>
        <w:t>»</w:t>
      </w:r>
    </w:p>
    <w:tbl>
      <w:tblPr>
        <w:tblW w:w="9820" w:type="dxa"/>
        <w:tblInd w:w="113" w:type="dxa"/>
        <w:tblLook w:val="04A0" w:firstRow="1" w:lastRow="0" w:firstColumn="1" w:lastColumn="0" w:noHBand="0" w:noVBand="1"/>
      </w:tblPr>
      <w:tblGrid>
        <w:gridCol w:w="704"/>
        <w:gridCol w:w="1690"/>
        <w:gridCol w:w="2705"/>
        <w:gridCol w:w="2211"/>
        <w:gridCol w:w="1049"/>
        <w:gridCol w:w="1461"/>
      </w:tblGrid>
      <w:tr w:rsidR="00B93B0A" w:rsidRPr="00B93B0A" w:rsidTr="00B93B0A">
        <w:trPr>
          <w:trHeight w:val="29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в соответствии с Техническим заданием</w:t>
            </w:r>
          </w:p>
        </w:tc>
        <w:tc>
          <w:tcPr>
            <w:tcW w:w="4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Тип, разновидность системы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НМЦ за ед, CNY (Китайский юань) с учетом всех налогов и сборов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0A" w:rsidRPr="00B93B0A" w:rsidTr="00B93B0A">
        <w:trPr>
          <w:trHeight w:val="34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Запасные части для сплит-систем </w:t>
            </w:r>
          </w:p>
        </w:tc>
        <w:tc>
          <w:tcPr>
            <w:tcW w:w="2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Компрессор для кондиционера холодопроизводительностью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 2,5 кВт       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1 814,74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 2,6 до 5 кВт       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2 395,26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5,1 до 7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2 654,87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7,1 до 10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4 295,12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10,1 до 12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4 596,44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12,1 до 20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6 515,88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 20,1 до 40 кВт       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16 108,82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40,1 до 60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23 547,40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60,1 до 80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25 641,94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свыше 80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25 641,94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Инверторный компрессор для кондиционера холодопроизводительностью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 2,5 кВт       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2 305,88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 2,6 до 5 кВт       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3 352,00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5,1 до 7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3 574,57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7,1 до 10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4 200,80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10,1 до 12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5 040,23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12,1 до 20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5 925,43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 20,1 до 40 кВт       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9 119,10</w:t>
            </w:r>
          </w:p>
        </w:tc>
      </w:tr>
      <w:tr w:rsidR="00B93B0A" w:rsidRPr="00B93B0A" w:rsidTr="00B93B0A">
        <w:trPr>
          <w:trHeight w:val="5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Контроллер, 1 шт.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Сплит-система Настенная/потолочная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751,85</w:t>
            </w:r>
          </w:p>
        </w:tc>
      </w:tr>
      <w:tr w:rsidR="00B93B0A" w:rsidRPr="00B93B0A" w:rsidTr="00B93B0A">
        <w:trPr>
          <w:trHeight w:val="5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Сплит-система Канальная/кассетная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864,85</w:t>
            </w:r>
          </w:p>
        </w:tc>
      </w:tr>
      <w:tr w:rsidR="00B93B0A" w:rsidRPr="00B93B0A" w:rsidTr="00B93B0A">
        <w:trPr>
          <w:trHeight w:val="5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Сплит-система мультизональная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983,13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983,13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Терморасширительный вентиль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526,89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Электронный регулятор скорости вращения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581,36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Двухходовый клапан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341,08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Трехходовый клапан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467,61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Четырехходовый клапан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573,70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Испаритель кондиционера холодопроизводительностью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 2,5 кВт       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462,10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 2,6 до 5 кВт       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714,15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5,1 до 7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1 160,23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7,1 до 10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1 687,84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10,1 до 12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2 426,44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12,1 до 20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4 264,48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 20,1 до 40 кВт       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5 057,79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40,1 до 60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9 759,20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60,1 до 80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11 222,54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свыше 80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13 871,04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Конденсатор кондиционера холодопроизводительностью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 2,5 кВт       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223,86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 2,6 до 5 кВт       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234,82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5,1 до 7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313,24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7,1 до 10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348,99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10,1 до 12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474,11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12,1 до 20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554,13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 20,1 до 40 кВт       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1 036,75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40.1 до 60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1 144,00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60,1 до 80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1 966,26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свыше 80 кВт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3 048,12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Электродвигатель вентилятора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внутренний блок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1 056,24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наружный блок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1 072,50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Зимний комлект для сплит - системы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Настенная/потолочная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519,23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Канальная/кассетная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519,23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Мультизональная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519,23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Колонная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519,23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Запасные части для кондиционеров уличных шкафов 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Компрессор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1 848,42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Конденсатор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771,25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Испаритель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1 023,23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Электродвигатель вентилятора конденсатора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1 876,88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Электродвигатель вентилятора испарителя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1 556,23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Фильтр-осушитель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295,36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ТРВ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614,56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Контроллер управления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979,22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Реле высокого давления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591,58</w:t>
            </w:r>
          </w:p>
        </w:tc>
      </w:tr>
      <w:tr w:rsidR="00B93B0A" w:rsidRPr="00B93B0A" w:rsidTr="00B93B0A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Реле низкого давления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A" w:rsidRPr="00B93B0A" w:rsidRDefault="00B93B0A" w:rsidP="00B9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591,58</w:t>
            </w:r>
          </w:p>
        </w:tc>
      </w:tr>
    </w:tbl>
    <w:p w:rsidR="00756AE8" w:rsidRPr="00F4391B" w:rsidRDefault="00756AE8" w:rsidP="00AD5F25">
      <w:pPr>
        <w:tabs>
          <w:tab w:val="left" w:pos="2552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en-US" w:eastAsia="ru-RU"/>
        </w:rPr>
      </w:pPr>
    </w:p>
    <w:p w:rsidR="00290635" w:rsidRPr="004E34DB" w:rsidRDefault="00290635" w:rsidP="002906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DB">
        <w:rPr>
          <w:rFonts w:ascii="Times New Roman" w:hAnsi="Times New Roman"/>
          <w:sz w:val="24"/>
          <w:szCs w:val="24"/>
          <w:lang w:eastAsia="ru-RU"/>
        </w:rPr>
        <w:t>* Предельная стоимость носит ограничивающий характер. С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тоимость запасных части и агрегатов, необходимых для выполнения работ, перечисленных в Приложении № 15 «</w:t>
      </w:r>
      <w:r w:rsidRPr="004E34DB">
        <w:rPr>
          <w:rFonts w:ascii="Times New Roman" w:hAnsi="Times New Roman"/>
          <w:sz w:val="24"/>
          <w:szCs w:val="24"/>
        </w:rPr>
        <w:t>Перечень запасных частей и их начальная максимальная цена 1 (одной) единицы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», возмещается Исполнителю в соответствии с разделом 6 настоящего ТЗ.</w:t>
      </w:r>
    </w:p>
    <w:p w:rsidR="00290635" w:rsidRPr="004E34DB" w:rsidRDefault="00290635" w:rsidP="00290635">
      <w:pPr>
        <w:rPr>
          <w:rFonts w:ascii="Times New Roman" w:hAnsi="Times New Roman"/>
          <w:sz w:val="24"/>
          <w:szCs w:val="24"/>
          <w:lang w:eastAsia="ru-RU"/>
        </w:rPr>
      </w:pPr>
      <w:r w:rsidRPr="004E34DB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290635" w:rsidRPr="004E34DB" w:rsidRDefault="00290635" w:rsidP="002906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E34DB">
        <w:rPr>
          <w:rFonts w:ascii="Times New Roman" w:hAnsi="Times New Roman"/>
          <w:sz w:val="24"/>
          <w:szCs w:val="24"/>
          <w:lang w:eastAsia="ru-RU"/>
        </w:rPr>
        <w:t>Приложение №16 к ТЗ</w:t>
      </w:r>
    </w:p>
    <w:p w:rsidR="00290635" w:rsidRPr="004E34DB" w:rsidRDefault="00290635" w:rsidP="00290635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bookmarkStart w:id="1" w:name="акт"/>
    </w:p>
    <w:p w:rsidR="00290635" w:rsidRPr="004E34DB" w:rsidRDefault="00290635" w:rsidP="00290635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4E34DB">
        <w:rPr>
          <w:rFonts w:ascii="Times New Roman" w:hAnsi="Times New Roman"/>
          <w:b/>
          <w:bCs/>
          <w:sz w:val="26"/>
          <w:szCs w:val="26"/>
          <w:lang w:eastAsia="ru-RU"/>
        </w:rPr>
        <w:t>Форма АКТА</w:t>
      </w:r>
      <w:r w:rsidRPr="004E34DB">
        <w:rPr>
          <w:rFonts w:ascii="Times New Roman" w:hAnsi="Times New Roman"/>
          <w:sz w:val="26"/>
          <w:szCs w:val="26"/>
        </w:rPr>
        <w:t xml:space="preserve"> </w:t>
      </w:r>
    </w:p>
    <w:bookmarkEnd w:id="1"/>
    <w:p w:rsidR="00290635" w:rsidRPr="004E34DB" w:rsidRDefault="00290635" w:rsidP="00290635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290635" w:rsidRPr="004E34DB" w:rsidRDefault="00290635" w:rsidP="00290635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6"/>
          <w:szCs w:val="26"/>
          <w:lang w:eastAsia="ru-RU"/>
        </w:rPr>
      </w:pPr>
      <w:r w:rsidRPr="004E34DB">
        <w:rPr>
          <w:rFonts w:ascii="Times New Roman" w:hAnsi="Times New Roman"/>
          <w:bCs/>
          <w:sz w:val="26"/>
          <w:szCs w:val="26"/>
          <w:lang w:eastAsia="ru-RU"/>
        </w:rPr>
        <w:t>НАЧАЛО ФОРМЫ</w:t>
      </w:r>
    </w:p>
    <w:p w:rsidR="00290635" w:rsidRPr="004E34DB" w:rsidRDefault="00290635" w:rsidP="00290635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290635" w:rsidRPr="004E34DB" w:rsidRDefault="00290635" w:rsidP="00290635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290635" w:rsidRPr="004E34DB" w:rsidRDefault="00290635" w:rsidP="00290635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290635" w:rsidRPr="004E34DB" w:rsidRDefault="00290635" w:rsidP="00290635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color w:val="0000FF"/>
          <w:sz w:val="26"/>
          <w:szCs w:val="26"/>
          <w:lang w:eastAsia="ru-RU"/>
        </w:rPr>
      </w:pPr>
      <w:r w:rsidRPr="004E34DB">
        <w:rPr>
          <w:rFonts w:ascii="Times New Roman" w:hAnsi="Times New Roman"/>
          <w:b/>
          <w:bCs/>
          <w:sz w:val="26"/>
          <w:szCs w:val="26"/>
          <w:lang w:eastAsia="ru-RU"/>
        </w:rPr>
        <w:t>АКТ сдачи – приемки оказанных Услуг по Заявке____</w:t>
      </w:r>
    </w:p>
    <w:p w:rsidR="00290635" w:rsidRPr="004E34DB" w:rsidRDefault="00290635" w:rsidP="00290635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4E34DB">
        <w:rPr>
          <w:rFonts w:ascii="Times New Roman" w:hAnsi="Times New Roman"/>
          <w:b/>
          <w:sz w:val="26"/>
          <w:szCs w:val="26"/>
          <w:lang w:eastAsia="ru-RU"/>
        </w:rPr>
        <w:t>по Договору №___ от___</w:t>
      </w:r>
    </w:p>
    <w:p w:rsidR="00290635" w:rsidRPr="004E34DB" w:rsidRDefault="00290635" w:rsidP="00290635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0635" w:rsidRPr="004E34DB" w:rsidRDefault="001B3800" w:rsidP="001B3800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290635" w:rsidRPr="004E34DB">
        <w:rPr>
          <w:rFonts w:ascii="Times New Roman" w:hAnsi="Times New Roman"/>
          <w:sz w:val="24"/>
          <w:szCs w:val="24"/>
          <w:lang w:eastAsia="ru-RU"/>
        </w:rPr>
        <w:t xml:space="preserve">г. ______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</w:t>
      </w:r>
      <w:r w:rsidR="00290635" w:rsidRPr="004E34DB">
        <w:rPr>
          <w:rFonts w:ascii="Times New Roman" w:hAnsi="Times New Roman"/>
          <w:sz w:val="24"/>
          <w:szCs w:val="24"/>
          <w:lang w:eastAsia="ru-RU"/>
        </w:rPr>
        <w:t xml:space="preserve"> “___” _____ 202__г.</w:t>
      </w:r>
    </w:p>
    <w:p w:rsidR="00290635" w:rsidRPr="004E34DB" w:rsidRDefault="00290635" w:rsidP="00290635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0635" w:rsidRPr="004E34DB" w:rsidRDefault="00290635" w:rsidP="00290635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DB">
        <w:rPr>
          <w:rFonts w:ascii="Times New Roman" w:hAnsi="Times New Roman"/>
          <w:sz w:val="24"/>
          <w:szCs w:val="24"/>
          <w:lang w:eastAsia="ru-RU"/>
        </w:rPr>
        <w:t xml:space="preserve">ПАО «Ростелеком», именуемое в дальнейшем "Заказчик", 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в лице _____, действующ__ на основании ______ от _____  г., с одной стороны, и ______, далее именуемое "Исполнитель", в лице ________, действующ__ на основании ________</w:t>
      </w:r>
      <w:r w:rsidRPr="004E34DB">
        <w:rPr>
          <w:rFonts w:ascii="Times New Roman" w:hAnsi="Times New Roman"/>
          <w:sz w:val="24"/>
          <w:szCs w:val="24"/>
          <w:lang w:eastAsia="ru-RU"/>
        </w:rPr>
        <w:t>, с другой стороны, далее вместе именуемые "Стороны", подписали настоящий Акт о нижеследующем:</w:t>
      </w:r>
    </w:p>
    <w:p w:rsidR="00290635" w:rsidRPr="004E34DB" w:rsidRDefault="00290635" w:rsidP="0029063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Исполнителем в рамках оказания Услуг по Заявке_____ (далее Заявка) оказаны следующие Услуги:</w:t>
      </w:r>
    </w:p>
    <w:p w:rsidR="00290635" w:rsidRPr="004E34DB" w:rsidRDefault="00290635" w:rsidP="00290635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1. Работы по </w:t>
      </w:r>
      <w:r w:rsidRPr="004E34DB">
        <w:rPr>
          <w:rFonts w:ascii="Times New Roman" w:eastAsia="Times New Roman" w:hAnsi="Times New Roman"/>
          <w:b/>
          <w:sz w:val="24"/>
          <w:szCs w:val="24"/>
          <w:lang w:eastAsia="ru-RU"/>
        </w:rPr>
        <w:t>Техническому обслуживанию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 кондиционирования: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18"/>
        <w:gridCol w:w="1701"/>
        <w:gridCol w:w="1843"/>
        <w:gridCol w:w="709"/>
        <w:gridCol w:w="1275"/>
        <w:gridCol w:w="1276"/>
        <w:gridCol w:w="1701"/>
      </w:tblGrid>
      <w:tr w:rsidR="00290635" w:rsidRPr="00626975" w:rsidTr="00290635">
        <w:trPr>
          <w:trHeight w:val="66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290635" w:rsidRPr="001B3800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B380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290635" w:rsidRPr="001B3800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B380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Тип</w:t>
            </w:r>
          </w:p>
          <w:p w:rsidR="00290635" w:rsidRPr="001B3800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B380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Системы</w:t>
            </w:r>
          </w:p>
          <w:p w:rsidR="00290635" w:rsidRPr="001B3800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B380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кондиц-ния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90635" w:rsidRPr="001B3800" w:rsidRDefault="00290635" w:rsidP="00290635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B380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Марка</w:t>
            </w:r>
          </w:p>
          <w:p w:rsidR="00290635" w:rsidRPr="001B3800" w:rsidRDefault="00290635" w:rsidP="002906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B380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(Производитель)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90635" w:rsidRPr="001B3800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B380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Адрес расположения оборудования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90635" w:rsidRPr="001B3800" w:rsidRDefault="00290635" w:rsidP="0029063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B380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Номер протокола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290635" w:rsidRPr="001B3800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B380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Модель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90635" w:rsidRPr="001B3800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B380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Результат технического обслуживания</w:t>
            </w:r>
          </w:p>
        </w:tc>
      </w:tr>
      <w:tr w:rsidR="00290635" w:rsidRPr="00626975" w:rsidTr="00290635">
        <w:trPr>
          <w:trHeight w:val="698"/>
        </w:trPr>
        <w:tc>
          <w:tcPr>
            <w:tcW w:w="567" w:type="dxa"/>
            <w:vMerge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290635" w:rsidRPr="004E34DB" w:rsidRDefault="00290635" w:rsidP="002906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90635" w:rsidRPr="001B3800" w:rsidRDefault="00290635" w:rsidP="002906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B380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внутреннего блока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0635" w:rsidRPr="001B3800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B380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наружного блока</w:t>
            </w:r>
          </w:p>
        </w:tc>
        <w:tc>
          <w:tcPr>
            <w:tcW w:w="1701" w:type="dxa"/>
            <w:vMerge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0635" w:rsidRPr="00626975" w:rsidTr="00290635">
        <w:tc>
          <w:tcPr>
            <w:tcW w:w="567" w:type="dxa"/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290635" w:rsidRPr="00626975" w:rsidTr="00290635">
        <w:trPr>
          <w:trHeight w:val="283"/>
        </w:trPr>
        <w:tc>
          <w:tcPr>
            <w:tcW w:w="567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635" w:rsidRPr="00626975" w:rsidTr="00290635">
        <w:trPr>
          <w:trHeight w:val="283"/>
        </w:trPr>
        <w:tc>
          <w:tcPr>
            <w:tcW w:w="567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635" w:rsidRPr="00626975" w:rsidTr="00290635">
        <w:trPr>
          <w:trHeight w:val="283"/>
        </w:trPr>
        <w:tc>
          <w:tcPr>
            <w:tcW w:w="567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635" w:rsidRPr="00626975" w:rsidTr="00290635">
        <w:trPr>
          <w:trHeight w:val="283"/>
        </w:trPr>
        <w:tc>
          <w:tcPr>
            <w:tcW w:w="567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635" w:rsidRPr="00626975" w:rsidTr="00290635">
        <w:trPr>
          <w:trHeight w:val="283"/>
        </w:trPr>
        <w:tc>
          <w:tcPr>
            <w:tcW w:w="567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0635" w:rsidRPr="004E34DB" w:rsidRDefault="00290635" w:rsidP="00BD53C3">
      <w:pPr>
        <w:numPr>
          <w:ilvl w:val="1"/>
          <w:numId w:val="21"/>
        </w:numPr>
        <w:tabs>
          <w:tab w:val="clear" w:pos="420"/>
          <w:tab w:val="num" w:pos="0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Договора Исполнителем</w:t>
      </w:r>
      <w:r w:rsidR="00BD53C3"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представлены ниже 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перечисленные документы:</w:t>
      </w:r>
    </w:p>
    <w:p w:rsidR="00290635" w:rsidRPr="004E34DB" w:rsidRDefault="00290635" w:rsidP="00BD53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- Протоколы технического обслуживания номер на каждое наименование по форме утвержденной заказчиком.</w:t>
      </w:r>
    </w:p>
    <w:p w:rsidR="00290635" w:rsidRPr="004E34DB" w:rsidRDefault="00290635" w:rsidP="00BD53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1.2. Качество работ проверено представителями Заказчика и принято со следующими замечаниями: 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290635" w:rsidRPr="004E34DB" w:rsidRDefault="00290635" w:rsidP="00290635">
      <w:pPr>
        <w:pStyle w:val="a8"/>
        <w:tabs>
          <w:tab w:val="left" w:pos="284"/>
        </w:tabs>
        <w:spacing w:after="240"/>
        <w:ind w:left="0"/>
      </w:pPr>
      <w:r w:rsidRPr="004E34DB">
        <w:t xml:space="preserve">2. Работы по </w:t>
      </w:r>
      <w:r w:rsidRPr="004E34DB">
        <w:rPr>
          <w:b/>
        </w:rPr>
        <w:t>Ремонту</w:t>
      </w:r>
      <w:r w:rsidRPr="004E34DB">
        <w:t xml:space="preserve"> (АВР) систем кондиционирования: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18"/>
        <w:gridCol w:w="1843"/>
        <w:gridCol w:w="708"/>
        <w:gridCol w:w="1275"/>
        <w:gridCol w:w="1276"/>
        <w:gridCol w:w="1844"/>
        <w:gridCol w:w="1559"/>
      </w:tblGrid>
      <w:tr w:rsidR="00290635" w:rsidRPr="00626975" w:rsidTr="00290635">
        <w:trPr>
          <w:trHeight w:val="662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290635" w:rsidRPr="00FA4641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90635" w:rsidRPr="00FA4641" w:rsidRDefault="00290635" w:rsidP="002906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Тип</w:t>
            </w:r>
          </w:p>
          <w:p w:rsidR="00290635" w:rsidRPr="00FA4641" w:rsidRDefault="00290635" w:rsidP="002906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системы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90635" w:rsidRPr="00FA4641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Адрес расположения оборудования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290635" w:rsidRPr="00FA4641" w:rsidRDefault="00290635" w:rsidP="0029063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Номер протокола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290635" w:rsidRPr="00FA4641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Модель</w:t>
            </w:r>
          </w:p>
        </w:tc>
        <w:tc>
          <w:tcPr>
            <w:tcW w:w="1844" w:type="dxa"/>
            <w:vMerge w:val="restart"/>
            <w:vAlign w:val="center"/>
          </w:tcPr>
          <w:p w:rsidR="00290635" w:rsidRPr="00FA4641" w:rsidRDefault="00290635" w:rsidP="002906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Характер</w:t>
            </w:r>
          </w:p>
          <w:p w:rsidR="00290635" w:rsidRPr="00FA4641" w:rsidRDefault="00290635" w:rsidP="002906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неисправности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290635" w:rsidRPr="00FA4641" w:rsidRDefault="00290635" w:rsidP="002906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Статус</w:t>
            </w:r>
          </w:p>
          <w:p w:rsidR="00290635" w:rsidRPr="00FA4641" w:rsidRDefault="00290635" w:rsidP="002906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выполнения</w:t>
            </w:r>
          </w:p>
          <w:p w:rsidR="00290635" w:rsidRPr="00FA4641" w:rsidRDefault="00290635" w:rsidP="002906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работ</w:t>
            </w:r>
          </w:p>
        </w:tc>
      </w:tr>
      <w:tr w:rsidR="00290635" w:rsidRPr="00626975" w:rsidTr="00D727CA">
        <w:trPr>
          <w:trHeight w:val="485"/>
        </w:trPr>
        <w:tc>
          <w:tcPr>
            <w:tcW w:w="567" w:type="dxa"/>
            <w:vMerge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290635" w:rsidRPr="004E34DB" w:rsidRDefault="00290635" w:rsidP="002906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90635" w:rsidRPr="00FA4641" w:rsidRDefault="00290635" w:rsidP="002906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внутреннего блока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0635" w:rsidRPr="00FA4641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наружного блока</w:t>
            </w:r>
          </w:p>
        </w:tc>
        <w:tc>
          <w:tcPr>
            <w:tcW w:w="1844" w:type="dxa"/>
            <w:vMerge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90635" w:rsidRPr="00626975" w:rsidTr="00290635">
        <w:tc>
          <w:tcPr>
            <w:tcW w:w="567" w:type="dxa"/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4" w:type="dxa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290635" w:rsidRPr="00626975" w:rsidTr="00290635">
        <w:trPr>
          <w:trHeight w:val="283"/>
        </w:trPr>
        <w:tc>
          <w:tcPr>
            <w:tcW w:w="567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635" w:rsidRPr="00626975" w:rsidTr="00290635">
        <w:trPr>
          <w:trHeight w:val="283"/>
        </w:trPr>
        <w:tc>
          <w:tcPr>
            <w:tcW w:w="567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635" w:rsidRPr="00626975" w:rsidTr="00290635">
        <w:trPr>
          <w:trHeight w:val="283"/>
        </w:trPr>
        <w:tc>
          <w:tcPr>
            <w:tcW w:w="567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635" w:rsidRPr="00626975" w:rsidTr="00290635">
        <w:trPr>
          <w:trHeight w:val="283"/>
        </w:trPr>
        <w:tc>
          <w:tcPr>
            <w:tcW w:w="567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90635" w:rsidRPr="004E34DB" w:rsidRDefault="00290635" w:rsidP="00290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90635" w:rsidRPr="004E34DB" w:rsidRDefault="00290635" w:rsidP="00290635">
      <w:pPr>
        <w:numPr>
          <w:ilvl w:val="1"/>
          <w:numId w:val="27"/>
        </w:numPr>
        <w:tabs>
          <w:tab w:val="num" w:pos="4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Заключение по факту проведения ремонтных работ:</w:t>
      </w:r>
    </w:p>
    <w:p w:rsidR="00E51950" w:rsidRPr="004E34DB" w:rsidRDefault="00290635" w:rsidP="00E5195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 характере выявленных дефектов и причинах их возникновения (проведение ремонтных работ):  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E51950" w:rsidRPr="004E34DB" w:rsidRDefault="00290635" w:rsidP="00E5195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290635" w:rsidRPr="004E34DB" w:rsidRDefault="00290635" w:rsidP="00290635">
      <w:pPr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b/>
          <w:sz w:val="24"/>
          <w:szCs w:val="24"/>
          <w:lang w:eastAsia="ru-RU"/>
        </w:rPr>
        <w:t>3. Исполнитель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, на основании настоящего «Акта», оказал </w:t>
      </w:r>
      <w:r w:rsidRPr="004E34DB">
        <w:rPr>
          <w:rFonts w:ascii="Times New Roman" w:eastAsia="Times New Roman" w:hAnsi="Times New Roman"/>
          <w:b/>
          <w:sz w:val="24"/>
          <w:szCs w:val="24"/>
          <w:lang w:eastAsia="ru-RU"/>
        </w:rPr>
        <w:t>Услуги: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1600"/>
        <w:gridCol w:w="2576"/>
        <w:gridCol w:w="1234"/>
        <w:gridCol w:w="2005"/>
        <w:gridCol w:w="2468"/>
      </w:tblGrid>
      <w:tr w:rsidR="00290635" w:rsidRPr="00626975" w:rsidTr="00290635">
        <w:trPr>
          <w:trHeight w:val="8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635" w:rsidRPr="00FA4641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635" w:rsidRPr="00FA4641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Услуги и ЗИП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635" w:rsidRPr="00FA4641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Цена за единицу, руб</w:t>
            </w:r>
            <w:r w:rsid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без НДС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635" w:rsidRPr="00FA4641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635" w:rsidRPr="00FA4641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Стоимость всего,</w:t>
            </w:r>
          </w:p>
          <w:p w:rsidR="00290635" w:rsidRPr="00FA4641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руб. без НДС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FA4641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Стоимость всего,</w:t>
            </w:r>
          </w:p>
          <w:p w:rsidR="00290635" w:rsidRPr="00FA4641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A46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руб. с НДС</w:t>
            </w:r>
          </w:p>
        </w:tc>
      </w:tr>
      <w:tr w:rsidR="00290635" w:rsidRPr="00626975" w:rsidTr="00290635">
        <w:trPr>
          <w:trHeight w:val="1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90635" w:rsidRPr="00626975" w:rsidTr="0029063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635" w:rsidRPr="00626975" w:rsidTr="0029063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635" w:rsidRPr="00626975" w:rsidTr="0029063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635" w:rsidRPr="00626975" w:rsidTr="0029063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635" w:rsidRPr="00626975" w:rsidTr="0029063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635" w:rsidRPr="00626975" w:rsidTr="00290635">
        <w:tc>
          <w:tcPr>
            <w:tcW w:w="5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34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635" w:rsidRPr="004E34DB" w:rsidRDefault="00290635" w:rsidP="00290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90635" w:rsidRPr="004E34DB" w:rsidRDefault="00290635" w:rsidP="00290635">
      <w:pPr>
        <w:spacing w:before="24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На СУММУ - _________________________ (_______________________________),</w:t>
      </w:r>
    </w:p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b/>
          <w:sz w:val="24"/>
          <w:szCs w:val="24"/>
          <w:lang w:eastAsia="ru-RU"/>
        </w:rPr>
        <w:t>Сдал: представители Исполнителя:</w:t>
      </w:r>
    </w:p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_______________________          _</w:t>
      </w:r>
      <w:r w:rsidRPr="004E34D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______________ _____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  <w:t>(Ф.И.О)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(должность)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(подпись)</w:t>
      </w:r>
    </w:p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>_______________________          _</w:t>
      </w:r>
      <w:r w:rsidRPr="004E34D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______________ _____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__________________</w:t>
      </w:r>
    </w:p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  <w:t>(Ф.И.О)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(должность)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(подпись)</w:t>
      </w:r>
    </w:p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b/>
          <w:sz w:val="24"/>
          <w:szCs w:val="24"/>
          <w:lang w:eastAsia="ru-RU"/>
        </w:rPr>
        <w:t>Принял: представители Заказчика:</w:t>
      </w:r>
    </w:p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   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</w:t>
      </w:r>
      <w:r w:rsidRPr="004E34D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Главный энергетик  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_____________________________  </w:t>
      </w:r>
    </w:p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  <w:t>(Ф.И.О)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(должность)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(подпись)</w:t>
      </w:r>
    </w:p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   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__________________               _____________________________  </w:t>
      </w:r>
    </w:p>
    <w:p w:rsidR="00290635" w:rsidRPr="004E34DB" w:rsidRDefault="00290635" w:rsidP="002906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  <w:t>(Ф.И.О)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(должность)</w:t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E34D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(подпись)</w:t>
      </w:r>
    </w:p>
    <w:p w:rsidR="00290635" w:rsidRPr="004E34DB" w:rsidRDefault="00290635" w:rsidP="002906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90635" w:rsidRPr="00DA4EFF" w:rsidRDefault="00290635" w:rsidP="00290635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4E34DB">
        <w:rPr>
          <w:rFonts w:ascii="Times New Roman" w:eastAsia="Times New Roman" w:hAnsi="Times New Roman"/>
          <w:sz w:val="24"/>
          <w:szCs w:val="24"/>
          <w:lang w:eastAsia="ar-SA"/>
        </w:rPr>
        <w:t>ОКОНЧАНИЕ ФОРМЫ</w:t>
      </w:r>
    </w:p>
    <w:p w:rsidR="00290635" w:rsidRPr="008E61AA" w:rsidRDefault="00290635" w:rsidP="00290635">
      <w:pPr>
        <w:tabs>
          <w:tab w:val="left" w:pos="2100"/>
        </w:tabs>
        <w:rPr>
          <w:rFonts w:ascii="Times New Roman" w:hAnsi="Times New Roman"/>
          <w:sz w:val="24"/>
          <w:szCs w:val="24"/>
          <w:lang w:eastAsia="ru-RU"/>
        </w:rPr>
      </w:pPr>
    </w:p>
    <w:p w:rsidR="00B23739" w:rsidRDefault="00B23739" w:rsidP="00290635">
      <w:pPr>
        <w:spacing w:after="0" w:line="240" w:lineRule="auto"/>
        <w:contextualSpacing/>
        <w:jc w:val="right"/>
      </w:pPr>
    </w:p>
    <w:sectPr w:rsidR="00B23739" w:rsidSect="00831C81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F0E0BD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4566BD"/>
    <w:multiLevelType w:val="multilevel"/>
    <w:tmpl w:val="7AEE83F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8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60" w:hanging="1800"/>
      </w:pPr>
      <w:rPr>
        <w:rFonts w:hint="default"/>
      </w:rPr>
    </w:lvl>
  </w:abstractNum>
  <w:abstractNum w:abstractNumId="2" w15:restartNumberingAfterBreak="0">
    <w:nsid w:val="0194469E"/>
    <w:multiLevelType w:val="multilevel"/>
    <w:tmpl w:val="3BE07502"/>
    <w:lvl w:ilvl="0">
      <w:start w:val="1"/>
      <w:numFmt w:val="bullet"/>
      <w:pStyle w:val="1"/>
      <w:lvlText w:val="­"/>
      <w:lvlJc w:val="left"/>
      <w:pPr>
        <w:tabs>
          <w:tab w:val="num" w:pos="1173"/>
        </w:tabs>
        <w:ind w:left="1173" w:hanging="453"/>
      </w:pPr>
      <w:rPr>
        <w:rFonts w:ascii="Courier New" w:hAnsi="Courier New" w:hint="default"/>
      </w:rPr>
    </w:lvl>
    <w:lvl w:ilvl="1">
      <w:start w:val="6"/>
      <w:numFmt w:val="decimal"/>
      <w:pStyle w:val="a0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17444A6D"/>
    <w:multiLevelType w:val="hybridMultilevel"/>
    <w:tmpl w:val="F9DE4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04A7D"/>
    <w:multiLevelType w:val="multilevel"/>
    <w:tmpl w:val="DA0A66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" w15:restartNumberingAfterBreak="0">
    <w:nsid w:val="19C84A4F"/>
    <w:multiLevelType w:val="multilevel"/>
    <w:tmpl w:val="068A249C"/>
    <w:lvl w:ilvl="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6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1BCD3C8F"/>
    <w:multiLevelType w:val="multilevel"/>
    <w:tmpl w:val="2D14E07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F54A0"/>
    <w:multiLevelType w:val="hybridMultilevel"/>
    <w:tmpl w:val="B63216EE"/>
    <w:lvl w:ilvl="0" w:tplc="09CA0CA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47593"/>
    <w:multiLevelType w:val="multilevel"/>
    <w:tmpl w:val="BBC4FA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363243"/>
    <w:multiLevelType w:val="hybridMultilevel"/>
    <w:tmpl w:val="B9A6CCDE"/>
    <w:lvl w:ilvl="0" w:tplc="D90419D4">
      <w:start w:val="1"/>
      <w:numFmt w:val="upperRoman"/>
      <w:lvlText w:val="%1."/>
      <w:lvlJc w:val="left"/>
      <w:pPr>
        <w:ind w:left="1080" w:hanging="72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B3D33"/>
    <w:multiLevelType w:val="multilevel"/>
    <w:tmpl w:val="317A8CA6"/>
    <w:lvl w:ilvl="0">
      <w:start w:val="9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1" w15:restartNumberingAfterBreak="0">
    <w:nsid w:val="2CA91346"/>
    <w:multiLevelType w:val="hybridMultilevel"/>
    <w:tmpl w:val="35964A46"/>
    <w:lvl w:ilvl="0" w:tplc="0EDC923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BB32E1"/>
    <w:multiLevelType w:val="multilevel"/>
    <w:tmpl w:val="E744DBD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DB95A59"/>
    <w:multiLevelType w:val="hybridMultilevel"/>
    <w:tmpl w:val="D46608DC"/>
    <w:lvl w:ilvl="0" w:tplc="1C88EC3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533F6"/>
    <w:multiLevelType w:val="multilevel"/>
    <w:tmpl w:val="A08A4DF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56A5FCE"/>
    <w:multiLevelType w:val="multilevel"/>
    <w:tmpl w:val="0EB0DF1E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6" w15:restartNumberingAfterBreak="0">
    <w:nsid w:val="3788140A"/>
    <w:multiLevelType w:val="multilevel"/>
    <w:tmpl w:val="DA0A66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7" w15:restartNumberingAfterBreak="0">
    <w:nsid w:val="3BB71CBB"/>
    <w:multiLevelType w:val="multilevel"/>
    <w:tmpl w:val="B2BA19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8" w15:restartNumberingAfterBreak="0">
    <w:nsid w:val="4C5F1A00"/>
    <w:multiLevelType w:val="multilevel"/>
    <w:tmpl w:val="4C7828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 w15:restartNumberingAfterBreak="0">
    <w:nsid w:val="4F390317"/>
    <w:multiLevelType w:val="multilevel"/>
    <w:tmpl w:val="7288334E"/>
    <w:lvl w:ilvl="0">
      <w:start w:val="1"/>
      <w:numFmt w:val="decimal"/>
      <w:suff w:val="space"/>
      <w:lvlText w:val="%1"/>
      <w:lvlJc w:val="left"/>
      <w:pPr>
        <w:ind w:firstLine="709"/>
      </w:pPr>
      <w:rPr>
        <w:rFonts w:ascii="Arial Narrow" w:hAnsi="Arial Narrow" w:cs="Times New Roman" w:hint="default"/>
        <w:b w:val="0"/>
      </w:rPr>
    </w:lvl>
    <w:lvl w:ilvl="1">
      <w:start w:val="1"/>
      <w:numFmt w:val="decimal"/>
      <w:suff w:val="space"/>
      <w:lvlText w:val="%2."/>
      <w:lvlJc w:val="left"/>
      <w:pPr>
        <w:ind w:left="11" w:firstLine="709"/>
      </w:pPr>
      <w:rPr>
        <w:rFonts w:ascii="Arial Narrow" w:eastAsia="Times New Roman" w:hAnsi="Arial Narrow" w:cs="Arial"/>
      </w:rPr>
    </w:lvl>
    <w:lvl w:ilvl="2">
      <w:start w:val="1"/>
      <w:numFmt w:val="decimal"/>
      <w:lvlRestart w:val="0"/>
      <w:pStyle w:val="3"/>
      <w:suff w:val="space"/>
      <w:lvlText w:val="%1.%2.%3"/>
      <w:lvlJc w:val="left"/>
      <w:pPr>
        <w:ind w:left="568"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left="2836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36"/>
        </w:tabs>
        <w:ind w:left="506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156"/>
        </w:tabs>
        <w:ind w:left="557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76"/>
        </w:tabs>
        <w:ind w:left="607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96"/>
        </w:tabs>
        <w:ind w:left="658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76"/>
        </w:tabs>
        <w:ind w:left="7156" w:hanging="1440"/>
      </w:pPr>
      <w:rPr>
        <w:rFonts w:cs="Times New Roman" w:hint="default"/>
      </w:rPr>
    </w:lvl>
  </w:abstractNum>
  <w:abstractNum w:abstractNumId="20" w15:restartNumberingAfterBreak="0">
    <w:nsid w:val="52FC518C"/>
    <w:multiLevelType w:val="multilevel"/>
    <w:tmpl w:val="AAF05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0" w:hanging="975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74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6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548A05EE"/>
    <w:multiLevelType w:val="multilevel"/>
    <w:tmpl w:val="D94CF62C"/>
    <w:lvl w:ilvl="0">
      <w:start w:val="4"/>
      <w:numFmt w:val="decimal"/>
      <w:lvlText w:val="%1"/>
      <w:lvlJc w:val="left"/>
      <w:pPr>
        <w:ind w:left="1069" w:hanging="360"/>
      </w:pPr>
      <w:rPr>
        <w:rFonts w:hint="default"/>
        <w:color w:val="auto"/>
      </w:rPr>
    </w:lvl>
    <w:lvl w:ilvl="1">
      <w:start w:val="18"/>
      <w:numFmt w:val="decimal"/>
      <w:isLgl/>
      <w:lvlText w:val="%1.%2."/>
      <w:lvlJc w:val="left"/>
      <w:pPr>
        <w:ind w:left="1189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auto"/>
      </w:rPr>
    </w:lvl>
  </w:abstractNum>
  <w:abstractNum w:abstractNumId="22" w15:restartNumberingAfterBreak="0">
    <w:nsid w:val="58947DB3"/>
    <w:multiLevelType w:val="multilevel"/>
    <w:tmpl w:val="FA1806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972" w:hanging="432"/>
      </w:pPr>
      <w:rPr>
        <w:rFonts w:cs="Times New Roman" w:hint="default"/>
      </w:rPr>
    </w:lvl>
    <w:lvl w:ilvl="2">
      <w:start w:val="1"/>
      <w:numFmt w:val="decimal"/>
      <w:pStyle w:val="Num4"/>
      <w:lvlText w:val="%1.%2.%3."/>
      <w:lvlJc w:val="left"/>
      <w:pPr>
        <w:tabs>
          <w:tab w:val="num" w:pos="1980"/>
        </w:tabs>
        <w:ind w:left="140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Num4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DCB79A2"/>
    <w:multiLevelType w:val="multilevel"/>
    <w:tmpl w:val="2D94F2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678A70EE"/>
    <w:multiLevelType w:val="multilevel"/>
    <w:tmpl w:val="8A7C44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D6F79D9"/>
    <w:multiLevelType w:val="multilevel"/>
    <w:tmpl w:val="E2B82972"/>
    <w:lvl w:ilvl="0">
      <w:start w:val="1"/>
      <w:numFmt w:val="decimal"/>
      <w:pStyle w:val="a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3"/>
      <w:lvlText w:val="%1.%2."/>
      <w:lvlJc w:val="left"/>
      <w:pPr>
        <w:ind w:left="1637" w:hanging="360"/>
      </w:pPr>
      <w:rPr>
        <w:rFonts w:hint="default"/>
        <w:b w:val="0"/>
        <w:i w:val="0"/>
        <w:strike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u w:val="singl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DCC0C3A"/>
    <w:multiLevelType w:val="multilevel"/>
    <w:tmpl w:val="68E0DCA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44" w:hanging="1800"/>
      </w:pPr>
      <w:rPr>
        <w:rFonts w:hint="default"/>
      </w:rPr>
    </w:lvl>
  </w:abstractNum>
  <w:abstractNum w:abstractNumId="27" w15:restartNumberingAfterBreak="0">
    <w:nsid w:val="798E16DC"/>
    <w:multiLevelType w:val="multilevel"/>
    <w:tmpl w:val="34E6E3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8" w15:restartNumberingAfterBreak="0">
    <w:nsid w:val="79F61FCE"/>
    <w:multiLevelType w:val="multilevel"/>
    <w:tmpl w:val="931E501E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51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8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800"/>
      </w:pPr>
      <w:rPr>
        <w:rFonts w:hint="default"/>
      </w:rPr>
    </w:lvl>
  </w:abstractNum>
  <w:abstractNum w:abstractNumId="29" w15:restartNumberingAfterBreak="0">
    <w:nsid w:val="7B6408F8"/>
    <w:multiLevelType w:val="multilevel"/>
    <w:tmpl w:val="95B232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0" w15:restartNumberingAfterBreak="0">
    <w:nsid w:val="7F1D5B96"/>
    <w:multiLevelType w:val="multilevel"/>
    <w:tmpl w:val="9AFC1E9A"/>
    <w:lvl w:ilvl="0">
      <w:start w:val="4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1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num w:numId="1">
    <w:abstractNumId w:val="11"/>
  </w:num>
  <w:num w:numId="2">
    <w:abstractNumId w:val="25"/>
  </w:num>
  <w:num w:numId="3">
    <w:abstractNumId w:val="20"/>
  </w:num>
  <w:num w:numId="4">
    <w:abstractNumId w:val="16"/>
  </w:num>
  <w:num w:numId="5">
    <w:abstractNumId w:val="22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29"/>
  </w:num>
  <w:num w:numId="12">
    <w:abstractNumId w:val="18"/>
  </w:num>
  <w:num w:numId="13">
    <w:abstractNumId w:val="28"/>
  </w:num>
  <w:num w:numId="14">
    <w:abstractNumId w:val="1"/>
  </w:num>
  <w:num w:numId="15">
    <w:abstractNumId w:val="6"/>
  </w:num>
  <w:num w:numId="16">
    <w:abstractNumId w:val="23"/>
  </w:num>
  <w:num w:numId="17">
    <w:abstractNumId w:val="4"/>
  </w:num>
  <w:num w:numId="18">
    <w:abstractNumId w:val="21"/>
  </w:num>
  <w:num w:numId="19">
    <w:abstractNumId w:val="5"/>
  </w:num>
  <w:num w:numId="20">
    <w:abstractNumId w:val="14"/>
  </w:num>
  <w:num w:numId="21">
    <w:abstractNumId w:val="12"/>
  </w:num>
  <w:num w:numId="22">
    <w:abstractNumId w:val="26"/>
  </w:num>
  <w:num w:numId="23">
    <w:abstractNumId w:val="30"/>
  </w:num>
  <w:num w:numId="24">
    <w:abstractNumId w:val="17"/>
  </w:num>
  <w:num w:numId="25">
    <w:abstractNumId w:val="27"/>
  </w:num>
  <w:num w:numId="26">
    <w:abstractNumId w:val="10"/>
  </w:num>
  <w:num w:numId="27">
    <w:abstractNumId w:val="8"/>
  </w:num>
  <w:num w:numId="28">
    <w:abstractNumId w:val="3"/>
  </w:num>
  <w:num w:numId="29">
    <w:abstractNumId w:val="9"/>
  </w:num>
  <w:num w:numId="30">
    <w:abstractNumId w:val="7"/>
  </w:num>
  <w:num w:numId="31">
    <w:abstractNumId w:val="25"/>
  </w:num>
  <w:num w:numId="32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1FE"/>
    <w:rsid w:val="00001314"/>
    <w:rsid w:val="00005123"/>
    <w:rsid w:val="00010441"/>
    <w:rsid w:val="000353B6"/>
    <w:rsid w:val="0004452A"/>
    <w:rsid w:val="00045E42"/>
    <w:rsid w:val="00046961"/>
    <w:rsid w:val="0005015D"/>
    <w:rsid w:val="00081FAE"/>
    <w:rsid w:val="00082455"/>
    <w:rsid w:val="00090570"/>
    <w:rsid w:val="00092C0D"/>
    <w:rsid w:val="000A3CBF"/>
    <w:rsid w:val="000B4451"/>
    <w:rsid w:val="000C03CA"/>
    <w:rsid w:val="000C06FF"/>
    <w:rsid w:val="000D4549"/>
    <w:rsid w:val="000E5D27"/>
    <w:rsid w:val="000E718F"/>
    <w:rsid w:val="000F5901"/>
    <w:rsid w:val="001011A9"/>
    <w:rsid w:val="00103D5D"/>
    <w:rsid w:val="00111526"/>
    <w:rsid w:val="00121741"/>
    <w:rsid w:val="00126A24"/>
    <w:rsid w:val="00131E1E"/>
    <w:rsid w:val="00134F87"/>
    <w:rsid w:val="00141CF1"/>
    <w:rsid w:val="00141F53"/>
    <w:rsid w:val="00146982"/>
    <w:rsid w:val="0016667F"/>
    <w:rsid w:val="00167AA5"/>
    <w:rsid w:val="0017160B"/>
    <w:rsid w:val="001773DF"/>
    <w:rsid w:val="0018223A"/>
    <w:rsid w:val="00182D83"/>
    <w:rsid w:val="00184293"/>
    <w:rsid w:val="00184EFF"/>
    <w:rsid w:val="00186C47"/>
    <w:rsid w:val="001871E2"/>
    <w:rsid w:val="00193589"/>
    <w:rsid w:val="001A0ABC"/>
    <w:rsid w:val="001A364F"/>
    <w:rsid w:val="001B3800"/>
    <w:rsid w:val="001B623F"/>
    <w:rsid w:val="001C1A36"/>
    <w:rsid w:val="001C350A"/>
    <w:rsid w:val="001E4961"/>
    <w:rsid w:val="001E6178"/>
    <w:rsid w:val="001F1062"/>
    <w:rsid w:val="001F1547"/>
    <w:rsid w:val="001F78BA"/>
    <w:rsid w:val="002102F9"/>
    <w:rsid w:val="002171FE"/>
    <w:rsid w:val="00220E61"/>
    <w:rsid w:val="00232FE7"/>
    <w:rsid w:val="00236E9B"/>
    <w:rsid w:val="002521D5"/>
    <w:rsid w:val="00290635"/>
    <w:rsid w:val="002A6558"/>
    <w:rsid w:val="002B0704"/>
    <w:rsid w:val="002B5AAF"/>
    <w:rsid w:val="002C18AE"/>
    <w:rsid w:val="002D32DD"/>
    <w:rsid w:val="002E20E4"/>
    <w:rsid w:val="002F0EF0"/>
    <w:rsid w:val="003036E6"/>
    <w:rsid w:val="00304280"/>
    <w:rsid w:val="00304534"/>
    <w:rsid w:val="00304E5E"/>
    <w:rsid w:val="00305102"/>
    <w:rsid w:val="00323657"/>
    <w:rsid w:val="00325095"/>
    <w:rsid w:val="003273A4"/>
    <w:rsid w:val="00327F6D"/>
    <w:rsid w:val="00342944"/>
    <w:rsid w:val="00351C8E"/>
    <w:rsid w:val="003540B2"/>
    <w:rsid w:val="00363B44"/>
    <w:rsid w:val="00394802"/>
    <w:rsid w:val="00397625"/>
    <w:rsid w:val="003A3439"/>
    <w:rsid w:val="003A6CF3"/>
    <w:rsid w:val="003B10BA"/>
    <w:rsid w:val="003B1DBA"/>
    <w:rsid w:val="003B5794"/>
    <w:rsid w:val="003B7078"/>
    <w:rsid w:val="003C2623"/>
    <w:rsid w:val="003D3341"/>
    <w:rsid w:val="003E0DC8"/>
    <w:rsid w:val="003E202D"/>
    <w:rsid w:val="003E3FEB"/>
    <w:rsid w:val="00406E88"/>
    <w:rsid w:val="004162FC"/>
    <w:rsid w:val="004207AD"/>
    <w:rsid w:val="00434502"/>
    <w:rsid w:val="0043517F"/>
    <w:rsid w:val="00437D3A"/>
    <w:rsid w:val="00450430"/>
    <w:rsid w:val="0046004B"/>
    <w:rsid w:val="004730D1"/>
    <w:rsid w:val="00481C7F"/>
    <w:rsid w:val="00481ED6"/>
    <w:rsid w:val="00497C02"/>
    <w:rsid w:val="004A567C"/>
    <w:rsid w:val="004A6340"/>
    <w:rsid w:val="004B3351"/>
    <w:rsid w:val="004B6013"/>
    <w:rsid w:val="004B646A"/>
    <w:rsid w:val="004C495C"/>
    <w:rsid w:val="004C66AC"/>
    <w:rsid w:val="004D1A2C"/>
    <w:rsid w:val="004D3971"/>
    <w:rsid w:val="004D6C4D"/>
    <w:rsid w:val="004E2CF3"/>
    <w:rsid w:val="004E34DB"/>
    <w:rsid w:val="004E582C"/>
    <w:rsid w:val="004E5F65"/>
    <w:rsid w:val="0050390D"/>
    <w:rsid w:val="00514D2A"/>
    <w:rsid w:val="00515BF6"/>
    <w:rsid w:val="005161E4"/>
    <w:rsid w:val="00521100"/>
    <w:rsid w:val="00525FCC"/>
    <w:rsid w:val="005306D3"/>
    <w:rsid w:val="00536003"/>
    <w:rsid w:val="00540A85"/>
    <w:rsid w:val="005610AF"/>
    <w:rsid w:val="005755A4"/>
    <w:rsid w:val="00580704"/>
    <w:rsid w:val="00585A32"/>
    <w:rsid w:val="0059132E"/>
    <w:rsid w:val="00592036"/>
    <w:rsid w:val="005A3CDC"/>
    <w:rsid w:val="005A3D0C"/>
    <w:rsid w:val="005A59C5"/>
    <w:rsid w:val="005B1FBB"/>
    <w:rsid w:val="005B6794"/>
    <w:rsid w:val="005C10D2"/>
    <w:rsid w:val="005C1133"/>
    <w:rsid w:val="005C2698"/>
    <w:rsid w:val="005D6448"/>
    <w:rsid w:val="005E7BC7"/>
    <w:rsid w:val="005F60C8"/>
    <w:rsid w:val="005F78ED"/>
    <w:rsid w:val="00607C17"/>
    <w:rsid w:val="006129EA"/>
    <w:rsid w:val="0061777F"/>
    <w:rsid w:val="006207E9"/>
    <w:rsid w:val="00622ED9"/>
    <w:rsid w:val="00626975"/>
    <w:rsid w:val="006319AD"/>
    <w:rsid w:val="0063456B"/>
    <w:rsid w:val="0064342F"/>
    <w:rsid w:val="00651589"/>
    <w:rsid w:val="006530FD"/>
    <w:rsid w:val="00653FA8"/>
    <w:rsid w:val="00662712"/>
    <w:rsid w:val="0066318D"/>
    <w:rsid w:val="00664EB8"/>
    <w:rsid w:val="00665F9A"/>
    <w:rsid w:val="00675B23"/>
    <w:rsid w:val="00677555"/>
    <w:rsid w:val="006845A3"/>
    <w:rsid w:val="006A03BC"/>
    <w:rsid w:val="006A2805"/>
    <w:rsid w:val="006A3441"/>
    <w:rsid w:val="006B4827"/>
    <w:rsid w:val="006C0B5E"/>
    <w:rsid w:val="006C3C1D"/>
    <w:rsid w:val="006C3D83"/>
    <w:rsid w:val="006D366E"/>
    <w:rsid w:val="006D4D64"/>
    <w:rsid w:val="006E2B6E"/>
    <w:rsid w:val="006E5780"/>
    <w:rsid w:val="0070423D"/>
    <w:rsid w:val="007276DB"/>
    <w:rsid w:val="007376B1"/>
    <w:rsid w:val="00741F45"/>
    <w:rsid w:val="00746E81"/>
    <w:rsid w:val="00751F55"/>
    <w:rsid w:val="0075383B"/>
    <w:rsid w:val="007559B3"/>
    <w:rsid w:val="00756AE8"/>
    <w:rsid w:val="00760386"/>
    <w:rsid w:val="007720BE"/>
    <w:rsid w:val="0077386A"/>
    <w:rsid w:val="0078120D"/>
    <w:rsid w:val="00782F2E"/>
    <w:rsid w:val="0078347B"/>
    <w:rsid w:val="00797C3E"/>
    <w:rsid w:val="007A461E"/>
    <w:rsid w:val="007A5528"/>
    <w:rsid w:val="007A59BE"/>
    <w:rsid w:val="007B00CF"/>
    <w:rsid w:val="007B1DDE"/>
    <w:rsid w:val="007B2A54"/>
    <w:rsid w:val="007B549B"/>
    <w:rsid w:val="007C0789"/>
    <w:rsid w:val="007C1709"/>
    <w:rsid w:val="007C34D3"/>
    <w:rsid w:val="007C6F7F"/>
    <w:rsid w:val="007D2BCD"/>
    <w:rsid w:val="007F79D8"/>
    <w:rsid w:val="00803F9A"/>
    <w:rsid w:val="00804FF4"/>
    <w:rsid w:val="00810FF9"/>
    <w:rsid w:val="00820A9A"/>
    <w:rsid w:val="00830729"/>
    <w:rsid w:val="00831C81"/>
    <w:rsid w:val="00850330"/>
    <w:rsid w:val="00884547"/>
    <w:rsid w:val="00886112"/>
    <w:rsid w:val="00891D20"/>
    <w:rsid w:val="00893E31"/>
    <w:rsid w:val="00897017"/>
    <w:rsid w:val="008A6F8E"/>
    <w:rsid w:val="008A6F94"/>
    <w:rsid w:val="008B126D"/>
    <w:rsid w:val="008B335F"/>
    <w:rsid w:val="008C5256"/>
    <w:rsid w:val="008D0943"/>
    <w:rsid w:val="008D32C1"/>
    <w:rsid w:val="008E5F00"/>
    <w:rsid w:val="00902AF4"/>
    <w:rsid w:val="00907675"/>
    <w:rsid w:val="00915541"/>
    <w:rsid w:val="00916938"/>
    <w:rsid w:val="00922BBA"/>
    <w:rsid w:val="00930D53"/>
    <w:rsid w:val="0094224B"/>
    <w:rsid w:val="00943D4A"/>
    <w:rsid w:val="009452DB"/>
    <w:rsid w:val="0095014E"/>
    <w:rsid w:val="009513D4"/>
    <w:rsid w:val="00951CAB"/>
    <w:rsid w:val="00954FF9"/>
    <w:rsid w:val="0096244F"/>
    <w:rsid w:val="00966D24"/>
    <w:rsid w:val="00971AF1"/>
    <w:rsid w:val="00972D09"/>
    <w:rsid w:val="00977EA1"/>
    <w:rsid w:val="009808C8"/>
    <w:rsid w:val="00984EE6"/>
    <w:rsid w:val="009862DE"/>
    <w:rsid w:val="0099500E"/>
    <w:rsid w:val="009A0756"/>
    <w:rsid w:val="009A53FB"/>
    <w:rsid w:val="009A73EA"/>
    <w:rsid w:val="009B69BC"/>
    <w:rsid w:val="009C2065"/>
    <w:rsid w:val="009C456F"/>
    <w:rsid w:val="009D5729"/>
    <w:rsid w:val="009E520B"/>
    <w:rsid w:val="009E67DF"/>
    <w:rsid w:val="009E6C47"/>
    <w:rsid w:val="00A04447"/>
    <w:rsid w:val="00A07819"/>
    <w:rsid w:val="00A10824"/>
    <w:rsid w:val="00A25969"/>
    <w:rsid w:val="00A276C2"/>
    <w:rsid w:val="00A5179B"/>
    <w:rsid w:val="00A565D2"/>
    <w:rsid w:val="00A56808"/>
    <w:rsid w:val="00A805EB"/>
    <w:rsid w:val="00A80DE0"/>
    <w:rsid w:val="00A82B51"/>
    <w:rsid w:val="00A83112"/>
    <w:rsid w:val="00A85D03"/>
    <w:rsid w:val="00A93F22"/>
    <w:rsid w:val="00A96BDD"/>
    <w:rsid w:val="00AA5C5F"/>
    <w:rsid w:val="00AB40FB"/>
    <w:rsid w:val="00AC4735"/>
    <w:rsid w:val="00AC7338"/>
    <w:rsid w:val="00AD0289"/>
    <w:rsid w:val="00AD5B34"/>
    <w:rsid w:val="00AD5F25"/>
    <w:rsid w:val="00AD67DB"/>
    <w:rsid w:val="00AF2612"/>
    <w:rsid w:val="00AF29E9"/>
    <w:rsid w:val="00B05299"/>
    <w:rsid w:val="00B10B26"/>
    <w:rsid w:val="00B10ECE"/>
    <w:rsid w:val="00B11074"/>
    <w:rsid w:val="00B121CA"/>
    <w:rsid w:val="00B176F5"/>
    <w:rsid w:val="00B214FE"/>
    <w:rsid w:val="00B2253F"/>
    <w:rsid w:val="00B23739"/>
    <w:rsid w:val="00B25EC7"/>
    <w:rsid w:val="00B278D6"/>
    <w:rsid w:val="00B369F4"/>
    <w:rsid w:val="00B45F3B"/>
    <w:rsid w:val="00B4624C"/>
    <w:rsid w:val="00B464BA"/>
    <w:rsid w:val="00B51A4B"/>
    <w:rsid w:val="00B60AAF"/>
    <w:rsid w:val="00B60CFD"/>
    <w:rsid w:val="00B71D52"/>
    <w:rsid w:val="00B73B1D"/>
    <w:rsid w:val="00B85636"/>
    <w:rsid w:val="00B93B0A"/>
    <w:rsid w:val="00B96B5B"/>
    <w:rsid w:val="00B97250"/>
    <w:rsid w:val="00BA240A"/>
    <w:rsid w:val="00BB5547"/>
    <w:rsid w:val="00BD43F1"/>
    <w:rsid w:val="00BD53C3"/>
    <w:rsid w:val="00BF232A"/>
    <w:rsid w:val="00C025EE"/>
    <w:rsid w:val="00C028D9"/>
    <w:rsid w:val="00C128B7"/>
    <w:rsid w:val="00C1406A"/>
    <w:rsid w:val="00C15B60"/>
    <w:rsid w:val="00C15BDE"/>
    <w:rsid w:val="00C261F8"/>
    <w:rsid w:val="00C303B3"/>
    <w:rsid w:val="00C347DC"/>
    <w:rsid w:val="00C37875"/>
    <w:rsid w:val="00C42252"/>
    <w:rsid w:val="00C55A70"/>
    <w:rsid w:val="00C55AAE"/>
    <w:rsid w:val="00C71665"/>
    <w:rsid w:val="00C779FF"/>
    <w:rsid w:val="00C80F00"/>
    <w:rsid w:val="00C93397"/>
    <w:rsid w:val="00CA3049"/>
    <w:rsid w:val="00CA6E23"/>
    <w:rsid w:val="00CC544F"/>
    <w:rsid w:val="00CC78FA"/>
    <w:rsid w:val="00CD47F6"/>
    <w:rsid w:val="00CE0007"/>
    <w:rsid w:val="00CE1340"/>
    <w:rsid w:val="00CF079F"/>
    <w:rsid w:val="00CF557C"/>
    <w:rsid w:val="00D03346"/>
    <w:rsid w:val="00D2224A"/>
    <w:rsid w:val="00D22BDC"/>
    <w:rsid w:val="00D24B76"/>
    <w:rsid w:val="00D25243"/>
    <w:rsid w:val="00D314A1"/>
    <w:rsid w:val="00D370C8"/>
    <w:rsid w:val="00D44E8E"/>
    <w:rsid w:val="00D552A3"/>
    <w:rsid w:val="00D610F2"/>
    <w:rsid w:val="00D61824"/>
    <w:rsid w:val="00D67751"/>
    <w:rsid w:val="00D721FE"/>
    <w:rsid w:val="00D727CA"/>
    <w:rsid w:val="00D73C2E"/>
    <w:rsid w:val="00D8372E"/>
    <w:rsid w:val="00D90F55"/>
    <w:rsid w:val="00D949F5"/>
    <w:rsid w:val="00DA53E7"/>
    <w:rsid w:val="00DB0A3D"/>
    <w:rsid w:val="00DB2617"/>
    <w:rsid w:val="00DD10EC"/>
    <w:rsid w:val="00DD2C5C"/>
    <w:rsid w:val="00DD63A9"/>
    <w:rsid w:val="00DE2109"/>
    <w:rsid w:val="00DE3FE3"/>
    <w:rsid w:val="00DE4C22"/>
    <w:rsid w:val="00DF30A0"/>
    <w:rsid w:val="00DF427F"/>
    <w:rsid w:val="00E11A85"/>
    <w:rsid w:val="00E20F90"/>
    <w:rsid w:val="00E22F07"/>
    <w:rsid w:val="00E249CB"/>
    <w:rsid w:val="00E306BA"/>
    <w:rsid w:val="00E35D03"/>
    <w:rsid w:val="00E37EA6"/>
    <w:rsid w:val="00E43292"/>
    <w:rsid w:val="00E473AF"/>
    <w:rsid w:val="00E51950"/>
    <w:rsid w:val="00E546C2"/>
    <w:rsid w:val="00E5724A"/>
    <w:rsid w:val="00E61F83"/>
    <w:rsid w:val="00E7421E"/>
    <w:rsid w:val="00E7799E"/>
    <w:rsid w:val="00E812C5"/>
    <w:rsid w:val="00E92EBF"/>
    <w:rsid w:val="00E95064"/>
    <w:rsid w:val="00EA2509"/>
    <w:rsid w:val="00ED308E"/>
    <w:rsid w:val="00EE03D0"/>
    <w:rsid w:val="00EE725F"/>
    <w:rsid w:val="00EF4029"/>
    <w:rsid w:val="00EF732D"/>
    <w:rsid w:val="00EF7519"/>
    <w:rsid w:val="00EF7539"/>
    <w:rsid w:val="00F02525"/>
    <w:rsid w:val="00F06EA0"/>
    <w:rsid w:val="00F165C3"/>
    <w:rsid w:val="00F21C17"/>
    <w:rsid w:val="00F26D21"/>
    <w:rsid w:val="00F40DB8"/>
    <w:rsid w:val="00F431B4"/>
    <w:rsid w:val="00F4391B"/>
    <w:rsid w:val="00F46339"/>
    <w:rsid w:val="00F46E17"/>
    <w:rsid w:val="00F51FAA"/>
    <w:rsid w:val="00F5384B"/>
    <w:rsid w:val="00F53EDF"/>
    <w:rsid w:val="00F67F25"/>
    <w:rsid w:val="00F73BB6"/>
    <w:rsid w:val="00F744B1"/>
    <w:rsid w:val="00F75B50"/>
    <w:rsid w:val="00F776FE"/>
    <w:rsid w:val="00F85E4C"/>
    <w:rsid w:val="00F964C8"/>
    <w:rsid w:val="00FA13A5"/>
    <w:rsid w:val="00FA2C25"/>
    <w:rsid w:val="00FA4549"/>
    <w:rsid w:val="00FA4641"/>
    <w:rsid w:val="00FA6A33"/>
    <w:rsid w:val="00FA6A87"/>
    <w:rsid w:val="00FC3DB7"/>
    <w:rsid w:val="00FE05EE"/>
    <w:rsid w:val="00FF090A"/>
    <w:rsid w:val="00FF13B2"/>
    <w:rsid w:val="00FF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47E273C-84D9-4476-AC36-40B16B5C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З_1,h1"/>
    <w:basedOn w:val="a4"/>
    <w:next w:val="a4"/>
    <w:link w:val="11"/>
    <w:qFormat/>
    <w:rsid w:val="002171FE"/>
    <w:pPr>
      <w:keepNext/>
      <w:keepLines/>
      <w:spacing w:before="24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,Раздел 2"/>
    <w:basedOn w:val="a4"/>
    <w:next w:val="a4"/>
    <w:link w:val="20"/>
    <w:qFormat/>
    <w:rsid w:val="002171FE"/>
    <w:pPr>
      <w:keepNext/>
      <w:spacing w:before="240" w:after="60" w:line="240" w:lineRule="auto"/>
      <w:contextualSpacing/>
      <w:jc w:val="both"/>
      <w:outlineLvl w:val="1"/>
    </w:pPr>
    <w:rPr>
      <w:rFonts w:ascii="Arial Narrow" w:eastAsia="Arial Narrow" w:hAnsi="Arial Narrow" w:cs="Arial Narrow"/>
      <w:b/>
      <w:bCs/>
      <w:iCs/>
    </w:rPr>
  </w:style>
  <w:style w:type="paragraph" w:styleId="30">
    <w:name w:val="heading 3"/>
    <w:aliases w:val="H3,3"/>
    <w:basedOn w:val="a4"/>
    <w:next w:val="a4"/>
    <w:link w:val="31"/>
    <w:qFormat/>
    <w:rsid w:val="002171FE"/>
    <w:pPr>
      <w:keepNext/>
      <w:spacing w:before="240" w:after="60" w:line="240" w:lineRule="auto"/>
      <w:contextualSpacing/>
      <w:jc w:val="both"/>
      <w:outlineLvl w:val="2"/>
    </w:pPr>
    <w:rPr>
      <w:rFonts w:ascii="Arial Narrow" w:eastAsia="Arial Narrow" w:hAnsi="Arial Narrow" w:cs="Arial Narrow"/>
      <w:b/>
      <w:bCs/>
    </w:rPr>
  </w:style>
  <w:style w:type="paragraph" w:styleId="4">
    <w:name w:val="heading 4"/>
    <w:aliases w:val="Заголовок 4 (Приложение)"/>
    <w:basedOn w:val="a4"/>
    <w:next w:val="a4"/>
    <w:link w:val="40"/>
    <w:unhideWhenUsed/>
    <w:qFormat/>
    <w:rsid w:val="002171FE"/>
    <w:pPr>
      <w:keepNext/>
      <w:keepLines/>
      <w:spacing w:before="40" w:after="0" w:line="240" w:lineRule="auto"/>
      <w:contextualSpacing/>
      <w:jc w:val="both"/>
      <w:outlineLvl w:val="3"/>
    </w:pPr>
    <w:rPr>
      <w:rFonts w:ascii="Arial Narrow" w:eastAsia="Arial Narrow" w:hAnsi="Arial Narrow" w:cs="Arial Narrow"/>
      <w:iCs/>
      <w:color w:val="365F91"/>
    </w:rPr>
  </w:style>
  <w:style w:type="paragraph" w:styleId="5">
    <w:name w:val="heading 5"/>
    <w:basedOn w:val="a4"/>
    <w:next w:val="a4"/>
    <w:link w:val="50"/>
    <w:qFormat/>
    <w:rsid w:val="002171FE"/>
    <w:pPr>
      <w:keepNext/>
      <w:spacing w:after="0" w:line="240" w:lineRule="auto"/>
      <w:jc w:val="both"/>
      <w:outlineLvl w:val="4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6">
    <w:name w:val="heading 6"/>
    <w:basedOn w:val="a4"/>
    <w:next w:val="a4"/>
    <w:link w:val="60"/>
    <w:unhideWhenUsed/>
    <w:qFormat/>
    <w:rsid w:val="002171FE"/>
    <w:pPr>
      <w:keepNext/>
      <w:keepLines/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7">
    <w:name w:val="heading 7"/>
    <w:basedOn w:val="a4"/>
    <w:next w:val="a4"/>
    <w:link w:val="70"/>
    <w:unhideWhenUsed/>
    <w:qFormat/>
    <w:rsid w:val="002171FE"/>
    <w:pPr>
      <w:spacing w:before="240" w:after="60" w:line="240" w:lineRule="auto"/>
      <w:contextualSpacing/>
      <w:jc w:val="both"/>
      <w:outlineLvl w:val="6"/>
    </w:pPr>
    <w:rPr>
      <w:rFonts w:ascii="Arial Narrow" w:eastAsia="Arial Narrow" w:hAnsi="Arial Narrow" w:cs="Arial Narrow"/>
    </w:rPr>
  </w:style>
  <w:style w:type="paragraph" w:styleId="8">
    <w:name w:val="heading 8"/>
    <w:basedOn w:val="a4"/>
    <w:next w:val="a4"/>
    <w:link w:val="80"/>
    <w:unhideWhenUsed/>
    <w:qFormat/>
    <w:rsid w:val="002171FE"/>
    <w:pPr>
      <w:spacing w:before="240" w:after="60" w:line="240" w:lineRule="auto"/>
      <w:contextualSpacing/>
      <w:jc w:val="both"/>
      <w:outlineLvl w:val="7"/>
    </w:pPr>
    <w:rPr>
      <w:rFonts w:ascii="Arial Narrow" w:eastAsia="Arial Narrow" w:hAnsi="Arial Narrow" w:cs="Arial Narrow"/>
      <w:iCs/>
    </w:rPr>
  </w:style>
  <w:style w:type="paragraph" w:styleId="9">
    <w:name w:val="heading 9"/>
    <w:basedOn w:val="a4"/>
    <w:next w:val="a4"/>
    <w:link w:val="90"/>
    <w:qFormat/>
    <w:rsid w:val="002171FE"/>
    <w:pPr>
      <w:keepNext/>
      <w:spacing w:after="0" w:line="240" w:lineRule="auto"/>
      <w:ind w:left="-900"/>
      <w:outlineLvl w:val="8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h11">
    <w:name w:val="h11"/>
    <w:basedOn w:val="a4"/>
    <w:next w:val="a4"/>
    <w:qFormat/>
    <w:rsid w:val="002171FE"/>
    <w:pPr>
      <w:keepNext/>
      <w:keepLine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rsid w:val="002171FE"/>
    <w:rPr>
      <w:rFonts w:ascii="Arial Narrow" w:eastAsia="Arial Narrow" w:hAnsi="Arial Narrow" w:cs="Arial Narrow"/>
      <w:b/>
      <w:bCs/>
      <w:iCs/>
    </w:rPr>
  </w:style>
  <w:style w:type="character" w:customStyle="1" w:styleId="31">
    <w:name w:val="Заголовок 3 Знак"/>
    <w:aliases w:val="H3 Знак,3 Знак"/>
    <w:link w:val="30"/>
    <w:rsid w:val="002171FE"/>
    <w:rPr>
      <w:rFonts w:ascii="Arial Narrow" w:eastAsia="Arial Narrow" w:hAnsi="Arial Narrow" w:cs="Arial Narrow"/>
      <w:b/>
      <w:bCs/>
    </w:rPr>
  </w:style>
  <w:style w:type="character" w:customStyle="1" w:styleId="40">
    <w:name w:val="Заголовок 4 Знак"/>
    <w:aliases w:val="Заголовок 4 (Приложение) Знак"/>
    <w:link w:val="4"/>
    <w:rsid w:val="002171FE"/>
    <w:rPr>
      <w:rFonts w:ascii="Arial Narrow" w:eastAsia="Arial Narrow" w:hAnsi="Arial Narrow" w:cs="Arial Narrow"/>
      <w:iCs/>
      <w:color w:val="365F91"/>
    </w:rPr>
  </w:style>
  <w:style w:type="character" w:customStyle="1" w:styleId="50">
    <w:name w:val="Заголовок 5 Знак"/>
    <w:link w:val="5"/>
    <w:rsid w:val="002171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1">
    <w:name w:val="Заголовок 61"/>
    <w:basedOn w:val="a4"/>
    <w:next w:val="a4"/>
    <w:unhideWhenUsed/>
    <w:qFormat/>
    <w:rsid w:val="002171FE"/>
    <w:pPr>
      <w:keepNext/>
      <w:keepLines/>
      <w:spacing w:before="40" w:after="0" w:line="240" w:lineRule="auto"/>
      <w:contextualSpacing/>
      <w:jc w:val="both"/>
      <w:outlineLvl w:val="5"/>
    </w:pPr>
    <w:rPr>
      <w:rFonts w:ascii="Cambria" w:eastAsia="Times New Roman" w:hAnsi="Cambria"/>
      <w:color w:val="243F60"/>
    </w:rPr>
  </w:style>
  <w:style w:type="character" w:customStyle="1" w:styleId="70">
    <w:name w:val="Заголовок 7 Знак"/>
    <w:link w:val="7"/>
    <w:rsid w:val="002171FE"/>
    <w:rPr>
      <w:rFonts w:ascii="Arial Narrow" w:eastAsia="Arial Narrow" w:hAnsi="Arial Narrow" w:cs="Arial Narrow"/>
    </w:rPr>
  </w:style>
  <w:style w:type="character" w:customStyle="1" w:styleId="80">
    <w:name w:val="Заголовок 8 Знак"/>
    <w:link w:val="8"/>
    <w:rsid w:val="002171FE"/>
    <w:rPr>
      <w:rFonts w:ascii="Arial Narrow" w:eastAsia="Arial Narrow" w:hAnsi="Arial Narrow" w:cs="Arial Narrow"/>
      <w:iCs/>
    </w:rPr>
  </w:style>
  <w:style w:type="character" w:customStyle="1" w:styleId="90">
    <w:name w:val="Заголовок 9 Знак"/>
    <w:link w:val="9"/>
    <w:rsid w:val="002171FE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2">
    <w:name w:val="Нет списка1"/>
    <w:next w:val="a7"/>
    <w:uiPriority w:val="99"/>
    <w:semiHidden/>
    <w:unhideWhenUsed/>
    <w:rsid w:val="002171FE"/>
  </w:style>
  <w:style w:type="paragraph" w:styleId="a8">
    <w:name w:val="List Paragraph"/>
    <w:aliases w:val="Bulleted list,Bullet 1,List Paragraph Char Char,b1,b1 + Justified,Bullet 11,b1 + Justified1,Bullet 111,b1 + Justified11,Bullet List,Numbered List,Цветной список - Акцент 11,FooterText,numbered,ПС - Нумерованный,Use Case List Paragraph,lp1"/>
    <w:basedOn w:val="a4"/>
    <w:link w:val="a9"/>
    <w:uiPriority w:val="34"/>
    <w:qFormat/>
    <w:rsid w:val="002171F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footnote text"/>
    <w:basedOn w:val="a4"/>
    <w:link w:val="ab"/>
    <w:uiPriority w:val="99"/>
    <w:unhideWhenUsed/>
    <w:rsid w:val="002171FE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rsid w:val="002171FE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2171FE"/>
    <w:rPr>
      <w:vertAlign w:val="superscript"/>
    </w:rPr>
  </w:style>
  <w:style w:type="character" w:customStyle="1" w:styleId="13">
    <w:name w:val="Гиперссылка1"/>
    <w:uiPriority w:val="99"/>
    <w:unhideWhenUsed/>
    <w:rsid w:val="002171FE"/>
    <w:rPr>
      <w:color w:val="0000FF"/>
      <w:u w:val="single"/>
    </w:rPr>
  </w:style>
  <w:style w:type="table" w:styleId="ad">
    <w:name w:val="Table Grid"/>
    <w:basedOn w:val="a6"/>
    <w:uiPriority w:val="3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4"/>
    <w:link w:val="22"/>
    <w:rsid w:val="002171FE"/>
    <w:pPr>
      <w:spacing w:after="0" w:line="240" w:lineRule="auto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22">
    <w:name w:val="Основной текст 2 Знак"/>
    <w:link w:val="21"/>
    <w:rsid w:val="002171FE"/>
    <w:rPr>
      <w:rFonts w:ascii="Arial" w:eastAsia="MS Mincho" w:hAnsi="Arial" w:cs="Arial"/>
      <w:sz w:val="18"/>
      <w:szCs w:val="18"/>
      <w:lang w:val="en-US" w:eastAsia="ja-JP"/>
    </w:rPr>
  </w:style>
  <w:style w:type="paragraph" w:styleId="ae">
    <w:name w:val="Body Text Indent"/>
    <w:basedOn w:val="a4"/>
    <w:link w:val="af"/>
    <w:uiPriority w:val="99"/>
    <w:rsid w:val="002171FE"/>
    <w:pPr>
      <w:widowControl w:val="0"/>
      <w:spacing w:after="0" w:line="240" w:lineRule="auto"/>
      <w:ind w:left="426" w:hanging="426"/>
      <w:jc w:val="both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f">
    <w:name w:val="Основной текст с отступом Знак"/>
    <w:link w:val="ae"/>
    <w:uiPriority w:val="99"/>
    <w:rsid w:val="002171F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f0">
    <w:name w:val="Title"/>
    <w:basedOn w:val="a4"/>
    <w:link w:val="af1"/>
    <w:qFormat/>
    <w:rsid w:val="002171FE"/>
    <w:pPr>
      <w:spacing w:after="120" w:line="240" w:lineRule="auto"/>
      <w:ind w:left="720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f1">
    <w:name w:val="Заголовок Знак"/>
    <w:link w:val="af0"/>
    <w:rsid w:val="002171F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f2">
    <w:name w:val="Balloon Text"/>
    <w:basedOn w:val="a4"/>
    <w:link w:val="af3"/>
    <w:unhideWhenUsed/>
    <w:rsid w:val="00217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2171FE"/>
    <w:rPr>
      <w:rFonts w:ascii="Tahoma" w:eastAsia="Calibri" w:hAnsi="Tahoma" w:cs="Tahoma"/>
      <w:sz w:val="16"/>
      <w:szCs w:val="16"/>
    </w:rPr>
  </w:style>
  <w:style w:type="paragraph" w:styleId="af4">
    <w:name w:val="Revision"/>
    <w:hidden/>
    <w:uiPriority w:val="99"/>
    <w:semiHidden/>
    <w:rsid w:val="002171FE"/>
    <w:rPr>
      <w:rFonts w:cs="Calibri"/>
      <w:sz w:val="22"/>
      <w:szCs w:val="22"/>
      <w:lang w:eastAsia="en-US"/>
    </w:rPr>
  </w:style>
  <w:style w:type="character" w:customStyle="1" w:styleId="15">
    <w:name w:val="Просмотренная гиперссылка1"/>
    <w:uiPriority w:val="99"/>
    <w:unhideWhenUsed/>
    <w:rsid w:val="002171FE"/>
    <w:rPr>
      <w:color w:val="800080"/>
      <w:u w:val="single"/>
    </w:rPr>
  </w:style>
  <w:style w:type="paragraph" w:styleId="32">
    <w:name w:val="Body Text 3"/>
    <w:basedOn w:val="a4"/>
    <w:link w:val="33"/>
    <w:uiPriority w:val="99"/>
    <w:semiHidden/>
    <w:unhideWhenUsed/>
    <w:rsid w:val="002171FE"/>
    <w:pPr>
      <w:spacing w:after="120" w:line="276" w:lineRule="auto"/>
    </w:pPr>
    <w:rPr>
      <w:rFonts w:cs="Calibri"/>
      <w:sz w:val="16"/>
      <w:szCs w:val="16"/>
    </w:rPr>
  </w:style>
  <w:style w:type="character" w:customStyle="1" w:styleId="33">
    <w:name w:val="Основной текст 3 Знак"/>
    <w:link w:val="32"/>
    <w:uiPriority w:val="99"/>
    <w:semiHidden/>
    <w:rsid w:val="002171FE"/>
    <w:rPr>
      <w:rFonts w:ascii="Calibri" w:eastAsia="Calibri" w:hAnsi="Calibri" w:cs="Calibri"/>
      <w:sz w:val="16"/>
      <w:szCs w:val="16"/>
    </w:rPr>
  </w:style>
  <w:style w:type="paragraph" w:styleId="af5">
    <w:name w:val="footer"/>
    <w:basedOn w:val="a4"/>
    <w:link w:val="af6"/>
    <w:unhideWhenUsed/>
    <w:rsid w:val="002171FE"/>
    <w:pPr>
      <w:tabs>
        <w:tab w:val="center" w:pos="4677"/>
        <w:tab w:val="right" w:pos="9355"/>
      </w:tabs>
      <w:spacing w:after="0" w:line="240" w:lineRule="auto"/>
    </w:pPr>
    <w:rPr>
      <w:rFonts w:cs="Calibri"/>
    </w:rPr>
  </w:style>
  <w:style w:type="character" w:customStyle="1" w:styleId="af6">
    <w:name w:val="Нижний колонтитул Знак"/>
    <w:link w:val="af5"/>
    <w:rsid w:val="002171FE"/>
    <w:rPr>
      <w:rFonts w:ascii="Calibri" w:eastAsia="Calibri" w:hAnsi="Calibri" w:cs="Calibri"/>
    </w:rPr>
  </w:style>
  <w:style w:type="paragraph" w:customStyle="1" w:styleId="a2">
    <w:name w:val="р"/>
    <w:basedOn w:val="a4"/>
    <w:qFormat/>
    <w:rsid w:val="002171FE"/>
    <w:pPr>
      <w:keepNext/>
      <w:keepLines/>
      <w:numPr>
        <w:numId w:val="2"/>
      </w:numPr>
      <w:suppressLineNumbers/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6"/>
      <w:szCs w:val="26"/>
      <w:lang w:eastAsia="ru-RU"/>
    </w:rPr>
  </w:style>
  <w:style w:type="paragraph" w:customStyle="1" w:styleId="a3">
    <w:name w:val="п"/>
    <w:basedOn w:val="a2"/>
    <w:qFormat/>
    <w:rsid w:val="002171FE"/>
    <w:pPr>
      <w:numPr>
        <w:ilvl w:val="1"/>
      </w:numPr>
      <w:jc w:val="both"/>
    </w:pPr>
    <w:rPr>
      <w:b w:val="0"/>
    </w:rPr>
  </w:style>
  <w:style w:type="paragraph" w:customStyle="1" w:styleId="af7">
    <w:name w:val="пп"/>
    <w:basedOn w:val="a3"/>
    <w:qFormat/>
    <w:rsid w:val="002171FE"/>
    <w:pPr>
      <w:numPr>
        <w:ilvl w:val="2"/>
        <w:numId w:val="0"/>
      </w:numPr>
      <w:ind w:left="1080"/>
    </w:pPr>
  </w:style>
  <w:style w:type="table" w:customStyle="1" w:styleId="23">
    <w:name w:val="Сетка таблицы2"/>
    <w:basedOn w:val="a6"/>
    <w:next w:val="ad"/>
    <w:uiPriority w:val="3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header"/>
    <w:aliases w:val="Heder,Titul,h"/>
    <w:basedOn w:val="a4"/>
    <w:link w:val="af9"/>
    <w:unhideWhenUsed/>
    <w:rsid w:val="002171FE"/>
    <w:pPr>
      <w:tabs>
        <w:tab w:val="center" w:pos="4677"/>
        <w:tab w:val="right" w:pos="9355"/>
      </w:tabs>
      <w:spacing w:after="0" w:line="240" w:lineRule="auto"/>
    </w:pPr>
    <w:rPr>
      <w:rFonts w:cs="Calibri"/>
    </w:rPr>
  </w:style>
  <w:style w:type="character" w:customStyle="1" w:styleId="af9">
    <w:name w:val="Верхний колонтитул Знак"/>
    <w:aliases w:val="Heder Знак,Titul Знак,h Знак"/>
    <w:link w:val="af8"/>
    <w:rsid w:val="002171FE"/>
    <w:rPr>
      <w:rFonts w:ascii="Calibri" w:eastAsia="Calibri" w:hAnsi="Calibri" w:cs="Calibri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З_1 Знак,h1 Знак"/>
    <w:link w:val="10"/>
    <w:rsid w:val="002171F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60">
    <w:name w:val="Заголовок 6 Знак"/>
    <w:link w:val="6"/>
    <w:rsid w:val="002171FE"/>
    <w:rPr>
      <w:rFonts w:ascii="Cambria" w:eastAsia="Times New Roman" w:hAnsi="Cambria" w:cs="Times New Roman"/>
      <w:color w:val="243F60"/>
    </w:rPr>
  </w:style>
  <w:style w:type="numbering" w:customStyle="1" w:styleId="110">
    <w:name w:val="Нет списка11"/>
    <w:next w:val="a7"/>
    <w:uiPriority w:val="99"/>
    <w:semiHidden/>
    <w:unhideWhenUsed/>
    <w:rsid w:val="002171FE"/>
  </w:style>
  <w:style w:type="table" w:customStyle="1" w:styleId="41">
    <w:name w:val="Сетка таблицы4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Абзац списка Знак"/>
    <w:aliases w:val="Bulleted list Знак,Bullet 1 Знак,List Paragraph Char Char Знак,b1 Знак,b1 + Justified Знак,Bullet 11 Знак,b1 + Justified1 Знак,Bullet 111 Знак,b1 + Justified11 Знак,Bullet List Знак,Numbered List Знак,Цветной список - Акцент 11 Знак"/>
    <w:link w:val="a8"/>
    <w:uiPriority w:val="34"/>
    <w:locked/>
    <w:rsid w:val="00217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uiPriority w:val="99"/>
    <w:unhideWhenUsed/>
    <w:rsid w:val="002171FE"/>
    <w:rPr>
      <w:sz w:val="16"/>
      <w:szCs w:val="16"/>
    </w:rPr>
  </w:style>
  <w:style w:type="paragraph" w:styleId="afb">
    <w:name w:val="annotation text"/>
    <w:basedOn w:val="a4"/>
    <w:link w:val="afc"/>
    <w:unhideWhenUsed/>
    <w:rsid w:val="002171FE"/>
    <w:pPr>
      <w:spacing w:after="200" w:line="240" w:lineRule="auto"/>
    </w:pPr>
    <w:rPr>
      <w:rFonts w:cs="Calibri"/>
      <w:sz w:val="20"/>
      <w:szCs w:val="20"/>
    </w:rPr>
  </w:style>
  <w:style w:type="character" w:customStyle="1" w:styleId="afc">
    <w:name w:val="Текст примечания Знак"/>
    <w:link w:val="afb"/>
    <w:rsid w:val="002171FE"/>
    <w:rPr>
      <w:rFonts w:ascii="Calibri" w:eastAsia="Calibri" w:hAnsi="Calibri" w:cs="Calibri"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unhideWhenUsed/>
    <w:rsid w:val="002171FE"/>
    <w:rPr>
      <w:b/>
      <w:bCs/>
    </w:rPr>
  </w:style>
  <w:style w:type="character" w:customStyle="1" w:styleId="afe">
    <w:name w:val="Тема примечания Знак"/>
    <w:link w:val="afd"/>
    <w:uiPriority w:val="99"/>
    <w:rsid w:val="002171FE"/>
    <w:rPr>
      <w:rFonts w:ascii="Calibri" w:eastAsia="Calibri" w:hAnsi="Calibri" w:cs="Calibri"/>
      <w:b/>
      <w:bCs/>
      <w:sz w:val="20"/>
      <w:szCs w:val="20"/>
    </w:rPr>
  </w:style>
  <w:style w:type="paragraph" w:customStyle="1" w:styleId="Text">
    <w:name w:val="Text"/>
    <w:basedOn w:val="a4"/>
    <w:uiPriority w:val="99"/>
    <w:rsid w:val="002171FE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text0">
    <w:name w:val="text"/>
    <w:basedOn w:val="a4"/>
    <w:uiPriority w:val="99"/>
    <w:rsid w:val="002171FE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4"/>
    <w:uiPriority w:val="99"/>
    <w:rsid w:val="002171FE"/>
    <w:pPr>
      <w:suppressAutoHyphens/>
      <w:spacing w:before="280" w:after="28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aff">
    <w:name w:val="Body Text"/>
    <w:aliases w:val="L1 Body Text"/>
    <w:basedOn w:val="a4"/>
    <w:link w:val="aff0"/>
    <w:unhideWhenUsed/>
    <w:rsid w:val="002171FE"/>
    <w:pPr>
      <w:spacing w:after="120" w:line="276" w:lineRule="auto"/>
    </w:pPr>
    <w:rPr>
      <w:rFonts w:cs="Calibri"/>
    </w:rPr>
  </w:style>
  <w:style w:type="character" w:customStyle="1" w:styleId="aff0">
    <w:name w:val="Основной текст Знак"/>
    <w:aliases w:val="L1 Body Text Знак"/>
    <w:link w:val="aff"/>
    <w:rsid w:val="002171FE"/>
    <w:rPr>
      <w:rFonts w:ascii="Calibri" w:eastAsia="Calibri" w:hAnsi="Calibri" w:cs="Calibri"/>
    </w:rPr>
  </w:style>
  <w:style w:type="paragraph" w:customStyle="1" w:styleId="aff1">
    <w:name w:val="Абзац с отступом"/>
    <w:basedOn w:val="a4"/>
    <w:link w:val="aff2"/>
    <w:qFormat/>
    <w:rsid w:val="002171FE"/>
    <w:pPr>
      <w:spacing w:after="0" w:line="240" w:lineRule="auto"/>
      <w:ind w:firstLine="709"/>
      <w:contextualSpacing/>
      <w:jc w:val="both"/>
    </w:pPr>
    <w:rPr>
      <w:rFonts w:ascii="Arial Narrow" w:hAnsi="Arial Narrow"/>
    </w:rPr>
  </w:style>
  <w:style w:type="character" w:customStyle="1" w:styleId="aff2">
    <w:name w:val="Абзац с отступом знак"/>
    <w:link w:val="aff1"/>
    <w:rsid w:val="002171FE"/>
    <w:rPr>
      <w:rFonts w:ascii="Arial Narrow" w:hAnsi="Arial Narrow"/>
    </w:rPr>
  </w:style>
  <w:style w:type="paragraph" w:customStyle="1" w:styleId="Times12">
    <w:name w:val="Times 12"/>
    <w:basedOn w:val="a4"/>
    <w:qFormat/>
    <w:rsid w:val="002171F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styleId="aff3">
    <w:name w:val="Plain Text"/>
    <w:basedOn w:val="a4"/>
    <w:link w:val="aff4"/>
    <w:uiPriority w:val="99"/>
    <w:rsid w:val="002171FE"/>
    <w:pPr>
      <w:snapToGrid w:val="0"/>
      <w:spacing w:after="0" w:line="240" w:lineRule="auto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character" w:customStyle="1" w:styleId="aff4">
    <w:name w:val="Текст Знак"/>
    <w:link w:val="aff3"/>
    <w:uiPriority w:val="99"/>
    <w:rsid w:val="002171FE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pple-converted-space">
    <w:name w:val="apple-converted-space"/>
    <w:rsid w:val="002171FE"/>
  </w:style>
  <w:style w:type="character" w:customStyle="1" w:styleId="16">
    <w:name w:val="Верхний колонтитул Знак1"/>
    <w:uiPriority w:val="99"/>
    <w:semiHidden/>
    <w:rsid w:val="002171FE"/>
    <w:rPr>
      <w:rFonts w:ascii="Calibri" w:eastAsia="Calibri" w:hAnsi="Calibri" w:cs="Calibri"/>
    </w:rPr>
  </w:style>
  <w:style w:type="paragraph" w:customStyle="1" w:styleId="xl36">
    <w:name w:val="xl36"/>
    <w:basedOn w:val="a4"/>
    <w:rsid w:val="002171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font5">
    <w:name w:val="font5"/>
    <w:basedOn w:val="a4"/>
    <w:rsid w:val="002171FE"/>
    <w:pPr>
      <w:spacing w:after="0" w:line="240" w:lineRule="auto"/>
      <w:contextualSpacing/>
      <w:jc w:val="both"/>
    </w:pPr>
    <w:rPr>
      <w:rFonts w:ascii="Arial Narrow" w:eastAsia="Arial Narrow" w:hAnsi="Arial Narrow" w:cs="Arial Narrow"/>
      <w:b/>
      <w:bCs/>
    </w:rPr>
  </w:style>
  <w:style w:type="paragraph" w:customStyle="1" w:styleId="Iauiue">
    <w:name w:val="Iau?iue"/>
    <w:rsid w:val="002171FE"/>
    <w:pPr>
      <w:snapToGrid w:val="0"/>
      <w:jc w:val="both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character" w:customStyle="1" w:styleId="aff5">
    <w:name w:val="Заголовок статьи"/>
    <w:uiPriority w:val="1"/>
    <w:rsid w:val="002171FE"/>
    <w:rPr>
      <w:rFonts w:ascii="Cambria" w:eastAsia="Arial Narrow" w:hAnsi="Cambria" w:cs="Arial Narrow"/>
      <w:b/>
      <w:sz w:val="22"/>
    </w:rPr>
  </w:style>
  <w:style w:type="character" w:customStyle="1" w:styleId="17">
    <w:name w:val="Текст выноски Знак1"/>
    <w:rsid w:val="002171FE"/>
    <w:rPr>
      <w:rFonts w:ascii="Arial Narrow" w:eastAsia="Arial Narrow" w:hAnsi="Arial Narrow" w:cs="Arial Narrow"/>
    </w:rPr>
  </w:style>
  <w:style w:type="character" w:styleId="aff6">
    <w:name w:val="Emphasis"/>
    <w:qFormat/>
    <w:rsid w:val="002171FE"/>
    <w:rPr>
      <w:iCs/>
    </w:rPr>
  </w:style>
  <w:style w:type="character" w:styleId="aff7">
    <w:name w:val="Strong"/>
    <w:uiPriority w:val="22"/>
    <w:qFormat/>
    <w:rsid w:val="002171FE"/>
    <w:rPr>
      <w:b/>
      <w:bCs/>
    </w:rPr>
  </w:style>
  <w:style w:type="character" w:styleId="aff8">
    <w:name w:val="page number"/>
    <w:basedOn w:val="a5"/>
    <w:rsid w:val="002171FE"/>
  </w:style>
  <w:style w:type="paragraph" w:customStyle="1" w:styleId="18">
    <w:name w:val="çàãîëîâîê 1"/>
    <w:basedOn w:val="a4"/>
    <w:next w:val="a4"/>
    <w:rsid w:val="002171FE"/>
    <w:pPr>
      <w:keepNext/>
      <w:spacing w:after="0" w:line="240" w:lineRule="auto"/>
      <w:contextualSpacing/>
      <w:jc w:val="center"/>
    </w:pPr>
    <w:rPr>
      <w:rFonts w:ascii="Arial Narrow" w:eastAsia="Arial Narrow" w:hAnsi="Arial Narrow" w:cs="Arial Narrow"/>
      <w:b/>
    </w:rPr>
  </w:style>
  <w:style w:type="paragraph" w:customStyle="1" w:styleId="aff9">
    <w:name w:val="Îñíîâíîé òåêñò"/>
    <w:basedOn w:val="a4"/>
    <w:rsid w:val="002171FE"/>
    <w:pPr>
      <w:spacing w:after="0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24">
    <w:name w:val="xl24"/>
    <w:basedOn w:val="a4"/>
    <w:rsid w:val="002171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25">
    <w:name w:val="xl25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26">
    <w:name w:val="xl26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27">
    <w:name w:val="xl27"/>
    <w:basedOn w:val="a4"/>
    <w:rsid w:val="002171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  <w:b/>
      <w:bCs/>
      <w:color w:val="000000"/>
    </w:rPr>
  </w:style>
  <w:style w:type="paragraph" w:customStyle="1" w:styleId="xl28">
    <w:name w:val="xl28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  <w:color w:val="000000"/>
    </w:rPr>
  </w:style>
  <w:style w:type="paragraph" w:customStyle="1" w:styleId="xl29">
    <w:name w:val="xl29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  <w:color w:val="000000"/>
    </w:rPr>
  </w:style>
  <w:style w:type="paragraph" w:customStyle="1" w:styleId="xl30">
    <w:name w:val="xl30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31">
    <w:name w:val="xl31"/>
    <w:basedOn w:val="a4"/>
    <w:rsid w:val="002171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32">
    <w:name w:val="xl32"/>
    <w:basedOn w:val="a4"/>
    <w:rsid w:val="002171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33">
    <w:name w:val="xl33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34">
    <w:name w:val="xl34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35">
    <w:name w:val="xl35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37">
    <w:name w:val="xl37"/>
    <w:basedOn w:val="a4"/>
    <w:rsid w:val="002171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38">
    <w:name w:val="xl38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contextualSpacing/>
      <w:jc w:val="center"/>
    </w:pPr>
    <w:rPr>
      <w:rFonts w:ascii="Arial Narrow" w:eastAsia="Arial Narrow" w:hAnsi="Arial Narrow" w:cs="Arial Narrow"/>
      <w:b/>
      <w:bCs/>
    </w:rPr>
  </w:style>
  <w:style w:type="paragraph" w:customStyle="1" w:styleId="xl39">
    <w:name w:val="xl39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40">
    <w:name w:val="xl40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center"/>
    </w:pPr>
    <w:rPr>
      <w:rFonts w:ascii="Arial Narrow" w:eastAsia="Arial Narrow" w:hAnsi="Arial Narrow" w:cs="Arial Narrow"/>
    </w:rPr>
  </w:style>
  <w:style w:type="paragraph" w:customStyle="1" w:styleId="xl41">
    <w:name w:val="xl41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BodyText32">
    <w:name w:val="Body Text 32"/>
    <w:basedOn w:val="a4"/>
    <w:rsid w:val="002171FE"/>
    <w:pPr>
      <w:spacing w:after="0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Num1">
    <w:name w:val="Num 1 Приглашение"/>
    <w:basedOn w:val="aff"/>
    <w:uiPriority w:val="99"/>
    <w:rsid w:val="002171FE"/>
    <w:pPr>
      <w:tabs>
        <w:tab w:val="num" w:pos="360"/>
      </w:tabs>
      <w:spacing w:before="60" w:after="60" w:line="240" w:lineRule="auto"/>
      <w:ind w:left="360" w:right="28" w:hanging="360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Num2">
    <w:name w:val="Num 2 Приглашение"/>
    <w:basedOn w:val="aff"/>
    <w:uiPriority w:val="99"/>
    <w:rsid w:val="002171FE"/>
    <w:pPr>
      <w:tabs>
        <w:tab w:val="num" w:pos="1260"/>
      </w:tabs>
      <w:spacing w:before="60" w:after="60" w:line="240" w:lineRule="auto"/>
      <w:ind w:left="972" w:hanging="432"/>
      <w:contextualSpacing/>
      <w:jc w:val="both"/>
    </w:pPr>
    <w:rPr>
      <w:rFonts w:ascii="Arial Narrow" w:eastAsia="Arial Narrow" w:hAnsi="Arial Narrow" w:cs="Arial Narrow"/>
      <w:bCs/>
    </w:rPr>
  </w:style>
  <w:style w:type="paragraph" w:customStyle="1" w:styleId="Num3">
    <w:name w:val="Num 3 Приглашение"/>
    <w:basedOn w:val="aff"/>
    <w:uiPriority w:val="99"/>
    <w:rsid w:val="002171FE"/>
    <w:pPr>
      <w:tabs>
        <w:tab w:val="num" w:pos="1980"/>
      </w:tabs>
      <w:spacing w:before="60" w:after="60" w:line="240" w:lineRule="auto"/>
      <w:ind w:left="1404" w:hanging="504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Num4">
    <w:name w:val="Num 4 Приглашение"/>
    <w:basedOn w:val="aff"/>
    <w:uiPriority w:val="99"/>
    <w:rsid w:val="002171FE"/>
    <w:pPr>
      <w:numPr>
        <w:ilvl w:val="3"/>
        <w:numId w:val="5"/>
      </w:numPr>
      <w:spacing w:before="60" w:after="60" w:line="240" w:lineRule="auto"/>
      <w:ind w:left="2520" w:hanging="900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3">
    <w:name w:val="А Заголовок 3"/>
    <w:basedOn w:val="a4"/>
    <w:uiPriority w:val="99"/>
    <w:rsid w:val="002171FE"/>
    <w:pPr>
      <w:numPr>
        <w:ilvl w:val="2"/>
        <w:numId w:val="6"/>
      </w:numPr>
      <w:spacing w:after="0" w:line="240" w:lineRule="auto"/>
      <w:contextualSpacing/>
      <w:jc w:val="both"/>
    </w:pPr>
    <w:rPr>
      <w:rFonts w:ascii="Arial Narrow" w:eastAsia="Arial Narrow" w:hAnsi="Arial Narrow" w:cs="Arial Narrow"/>
    </w:rPr>
  </w:style>
  <w:style w:type="character" w:styleId="affa">
    <w:name w:val="Subtle Reference"/>
    <w:uiPriority w:val="31"/>
    <w:qFormat/>
    <w:rsid w:val="002171FE"/>
    <w:rPr>
      <w:smallCaps/>
      <w:color w:val="C0504D"/>
    </w:rPr>
  </w:style>
  <w:style w:type="paragraph" w:styleId="affb">
    <w:name w:val="Intense Quote"/>
    <w:basedOn w:val="a4"/>
    <w:next w:val="a4"/>
    <w:link w:val="affc"/>
    <w:uiPriority w:val="30"/>
    <w:qFormat/>
    <w:rsid w:val="002171FE"/>
    <w:pPr>
      <w:pBdr>
        <w:bottom w:val="single" w:sz="4" w:space="4" w:color="4F81BD"/>
      </w:pBdr>
      <w:spacing w:before="200" w:after="280" w:line="240" w:lineRule="auto"/>
      <w:ind w:left="936" w:right="936"/>
      <w:contextualSpacing/>
      <w:jc w:val="both"/>
    </w:pPr>
    <w:rPr>
      <w:rFonts w:ascii="Arial Narrow" w:eastAsia="Arial Narrow" w:hAnsi="Arial Narrow" w:cs="Arial Narrow"/>
      <w:b/>
      <w:bCs/>
      <w:iCs/>
      <w:color w:val="4F81BD"/>
      <w:lang w:val="x-none" w:eastAsia="x-none"/>
    </w:rPr>
  </w:style>
  <w:style w:type="character" w:customStyle="1" w:styleId="affc">
    <w:name w:val="Выделенная цитата Знак"/>
    <w:link w:val="affb"/>
    <w:uiPriority w:val="30"/>
    <w:rsid w:val="002171FE"/>
    <w:rPr>
      <w:rFonts w:ascii="Arial Narrow" w:eastAsia="Arial Narrow" w:hAnsi="Arial Narrow" w:cs="Arial Narrow"/>
      <w:b/>
      <w:bCs/>
      <w:iCs/>
      <w:color w:val="4F81BD"/>
      <w:lang w:val="x-none" w:eastAsia="x-none"/>
    </w:rPr>
  </w:style>
  <w:style w:type="paragraph" w:styleId="24">
    <w:name w:val="Quote"/>
    <w:basedOn w:val="a4"/>
    <w:next w:val="a4"/>
    <w:link w:val="25"/>
    <w:uiPriority w:val="29"/>
    <w:qFormat/>
    <w:rsid w:val="002171FE"/>
    <w:pPr>
      <w:spacing w:after="0" w:line="240" w:lineRule="auto"/>
      <w:contextualSpacing/>
      <w:jc w:val="both"/>
    </w:pPr>
    <w:rPr>
      <w:rFonts w:ascii="Arial Narrow" w:eastAsia="Arial Narrow" w:hAnsi="Arial Narrow" w:cs="Arial Narrow"/>
      <w:iCs/>
      <w:color w:val="000000"/>
      <w:lang w:val="x-none" w:eastAsia="x-none"/>
    </w:rPr>
  </w:style>
  <w:style w:type="character" w:customStyle="1" w:styleId="25">
    <w:name w:val="Цитата 2 Знак"/>
    <w:link w:val="24"/>
    <w:uiPriority w:val="29"/>
    <w:rsid w:val="002171FE"/>
    <w:rPr>
      <w:rFonts w:ascii="Arial Narrow" w:eastAsia="Arial Narrow" w:hAnsi="Arial Narrow" w:cs="Arial Narrow"/>
      <w:iCs/>
      <w:color w:val="000000"/>
      <w:lang w:val="x-none" w:eastAsia="x-none"/>
    </w:rPr>
  </w:style>
  <w:style w:type="character" w:styleId="affd">
    <w:name w:val="Intense Emphasis"/>
    <w:uiPriority w:val="21"/>
    <w:qFormat/>
    <w:rsid w:val="002171FE"/>
    <w:rPr>
      <w:b/>
      <w:bCs/>
      <w:iCs/>
      <w:color w:val="4F81BD"/>
    </w:rPr>
  </w:style>
  <w:style w:type="character" w:styleId="affe">
    <w:name w:val="Subtle Emphasis"/>
    <w:uiPriority w:val="19"/>
    <w:qFormat/>
    <w:rsid w:val="002171FE"/>
    <w:rPr>
      <w:iCs/>
      <w:color w:val="808080"/>
    </w:rPr>
  </w:style>
  <w:style w:type="paragraph" w:styleId="afff">
    <w:name w:val="Subtitle"/>
    <w:basedOn w:val="a4"/>
    <w:next w:val="a4"/>
    <w:link w:val="afff0"/>
    <w:qFormat/>
    <w:rsid w:val="002171FE"/>
    <w:pPr>
      <w:spacing w:after="60" w:line="240" w:lineRule="auto"/>
      <w:contextualSpacing/>
      <w:jc w:val="center"/>
      <w:outlineLvl w:val="1"/>
    </w:pPr>
    <w:rPr>
      <w:rFonts w:ascii="Arial Narrow" w:eastAsia="Arial Narrow" w:hAnsi="Arial Narrow" w:cs="Arial Narrow"/>
      <w:lang w:val="x-none" w:eastAsia="x-none"/>
    </w:rPr>
  </w:style>
  <w:style w:type="character" w:customStyle="1" w:styleId="afff0">
    <w:name w:val="Подзаголовок Знак"/>
    <w:link w:val="afff"/>
    <w:rsid w:val="002171FE"/>
    <w:rPr>
      <w:rFonts w:ascii="Arial Narrow" w:eastAsia="Arial Narrow" w:hAnsi="Arial Narrow" w:cs="Arial Narrow"/>
      <w:lang w:val="x-none" w:eastAsia="x-none"/>
    </w:rPr>
  </w:style>
  <w:style w:type="paragraph" w:customStyle="1" w:styleId="xl111">
    <w:name w:val="xl111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112">
    <w:name w:val="xl112"/>
    <w:basedOn w:val="a4"/>
    <w:rsid w:val="002171FE"/>
    <w:pPr>
      <w:spacing w:before="100" w:beforeAutospacing="1" w:after="100" w:afterAutospacing="1" w:line="240" w:lineRule="auto"/>
      <w:contextualSpacing/>
      <w:jc w:val="both"/>
      <w:textAlignment w:val="top"/>
    </w:pPr>
    <w:rPr>
      <w:rFonts w:ascii="Arial Narrow" w:eastAsia="Arial Narrow" w:hAnsi="Arial Narrow" w:cs="Arial Narrow"/>
    </w:rPr>
  </w:style>
  <w:style w:type="paragraph" w:customStyle="1" w:styleId="xl113">
    <w:name w:val="xl113"/>
    <w:basedOn w:val="a4"/>
    <w:rsid w:val="002171FE"/>
    <w:pPr>
      <w:shd w:val="clear" w:color="000000" w:fill="FFFF00"/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14">
    <w:name w:val="xl114"/>
    <w:basedOn w:val="a4"/>
    <w:rsid w:val="002171FE"/>
    <w:pPr>
      <w:shd w:val="clear" w:color="000000" w:fill="B7DEE8"/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115">
    <w:name w:val="xl115"/>
    <w:basedOn w:val="a4"/>
    <w:rsid w:val="002171FE"/>
    <w:pPr>
      <w:shd w:val="clear" w:color="000000" w:fill="FFFFFF"/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16">
    <w:name w:val="xl116"/>
    <w:basedOn w:val="a4"/>
    <w:rsid w:val="002171FE"/>
    <w:pPr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117">
    <w:name w:val="xl117"/>
    <w:basedOn w:val="a4"/>
    <w:rsid w:val="002171FE"/>
    <w:pPr>
      <w:shd w:val="clear" w:color="000000" w:fill="FFFFFF"/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118">
    <w:name w:val="xl118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19">
    <w:name w:val="xl119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both"/>
      <w:textAlignment w:val="top"/>
    </w:pPr>
    <w:rPr>
      <w:rFonts w:ascii="Arial Narrow" w:eastAsia="Arial Narrow" w:hAnsi="Arial Narrow" w:cs="Arial Narrow"/>
    </w:rPr>
  </w:style>
  <w:style w:type="paragraph" w:customStyle="1" w:styleId="xl120">
    <w:name w:val="xl120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21">
    <w:name w:val="xl121"/>
    <w:basedOn w:val="a4"/>
    <w:rsid w:val="002171FE"/>
    <w:pPr>
      <w:pBdr>
        <w:bottom w:val="single" w:sz="4" w:space="0" w:color="auto"/>
      </w:pBdr>
      <w:spacing w:before="100" w:beforeAutospacing="1" w:after="100" w:afterAutospacing="1" w:line="240" w:lineRule="auto"/>
      <w:contextualSpacing/>
      <w:jc w:val="both"/>
      <w:textAlignment w:val="top"/>
    </w:pPr>
    <w:rPr>
      <w:rFonts w:ascii="Arial Narrow" w:eastAsia="Arial Narrow" w:hAnsi="Arial Narrow" w:cs="Arial Narrow"/>
    </w:rPr>
  </w:style>
  <w:style w:type="paragraph" w:customStyle="1" w:styleId="xl122">
    <w:name w:val="xl122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23">
    <w:name w:val="xl123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  <w:color w:val="000000"/>
    </w:rPr>
  </w:style>
  <w:style w:type="paragraph" w:customStyle="1" w:styleId="xl124">
    <w:name w:val="xl124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25">
    <w:name w:val="xl125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126">
    <w:name w:val="xl126"/>
    <w:basedOn w:val="a4"/>
    <w:rsid w:val="002171FE"/>
    <w:pP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27">
    <w:name w:val="xl127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128">
    <w:name w:val="xl128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both"/>
      <w:textAlignment w:val="top"/>
    </w:pPr>
    <w:rPr>
      <w:rFonts w:ascii="Arial Narrow" w:eastAsia="Arial Narrow" w:hAnsi="Arial Narrow" w:cs="Arial Narrow"/>
      <w:color w:val="00B0F0"/>
    </w:rPr>
  </w:style>
  <w:style w:type="paragraph" w:customStyle="1" w:styleId="xl129">
    <w:name w:val="xl129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top"/>
    </w:pPr>
    <w:rPr>
      <w:rFonts w:ascii="Arial Narrow" w:eastAsia="Arial Narrow" w:hAnsi="Arial Narrow" w:cs="Arial Narrow"/>
      <w:b/>
      <w:bCs/>
    </w:rPr>
  </w:style>
  <w:style w:type="paragraph" w:customStyle="1" w:styleId="xl130">
    <w:name w:val="xl130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both"/>
      <w:textAlignment w:val="top"/>
    </w:pPr>
    <w:rPr>
      <w:rFonts w:ascii="Arial Narrow" w:eastAsia="Arial Narrow" w:hAnsi="Arial Narrow" w:cs="Arial Narrow"/>
      <w:b/>
      <w:bCs/>
    </w:rPr>
  </w:style>
  <w:style w:type="paragraph" w:customStyle="1" w:styleId="xl131">
    <w:name w:val="xl131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top"/>
    </w:pPr>
    <w:rPr>
      <w:rFonts w:ascii="Arial Narrow" w:eastAsia="Arial Narrow" w:hAnsi="Arial Narrow" w:cs="Arial Narrow"/>
      <w:b/>
      <w:bCs/>
      <w:iCs/>
    </w:rPr>
  </w:style>
  <w:style w:type="paragraph" w:customStyle="1" w:styleId="xl132">
    <w:name w:val="xl132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both"/>
      <w:textAlignment w:val="top"/>
    </w:pPr>
    <w:rPr>
      <w:rFonts w:ascii="Arial Narrow" w:eastAsia="Arial Narrow" w:hAnsi="Arial Narrow" w:cs="Arial Narrow"/>
    </w:rPr>
  </w:style>
  <w:style w:type="paragraph" w:customStyle="1" w:styleId="xl133">
    <w:name w:val="xl133"/>
    <w:basedOn w:val="a4"/>
    <w:rsid w:val="002171F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34">
    <w:name w:val="xl134"/>
    <w:basedOn w:val="a4"/>
    <w:rsid w:val="0021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top"/>
    </w:pPr>
    <w:rPr>
      <w:rFonts w:ascii="Arial Narrow" w:eastAsia="Arial Narrow" w:hAnsi="Arial Narrow" w:cs="Arial Narrow"/>
      <w:b/>
      <w:bCs/>
    </w:rPr>
  </w:style>
  <w:style w:type="paragraph" w:customStyle="1" w:styleId="xl135">
    <w:name w:val="xl135"/>
    <w:basedOn w:val="a4"/>
    <w:rsid w:val="0021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36">
    <w:name w:val="xl136"/>
    <w:basedOn w:val="a4"/>
    <w:rsid w:val="002171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37">
    <w:name w:val="xl137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138">
    <w:name w:val="xl138"/>
    <w:basedOn w:val="a4"/>
    <w:rsid w:val="0021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both"/>
      <w:textAlignment w:val="top"/>
    </w:pPr>
    <w:rPr>
      <w:rFonts w:ascii="Arial Narrow" w:eastAsia="Arial Narrow" w:hAnsi="Arial Narrow" w:cs="Arial Narrow"/>
      <w:b/>
      <w:bCs/>
    </w:rPr>
  </w:style>
  <w:style w:type="paragraph" w:customStyle="1" w:styleId="xl139">
    <w:name w:val="xl139"/>
    <w:basedOn w:val="a4"/>
    <w:rsid w:val="002171FE"/>
    <w:pPr>
      <w:spacing w:before="100" w:beforeAutospacing="1" w:after="100" w:afterAutospacing="1" w:line="240" w:lineRule="auto"/>
      <w:contextualSpacing/>
      <w:jc w:val="center"/>
      <w:textAlignment w:val="top"/>
    </w:pPr>
    <w:rPr>
      <w:rFonts w:ascii="Arial Narrow" w:eastAsia="Arial Narrow" w:hAnsi="Arial Narrow" w:cs="Arial Narrow"/>
      <w:b/>
      <w:bCs/>
    </w:rPr>
  </w:style>
  <w:style w:type="paragraph" w:customStyle="1" w:styleId="xl140">
    <w:name w:val="xl140"/>
    <w:basedOn w:val="a4"/>
    <w:rsid w:val="002171FE"/>
    <w:pP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41">
    <w:name w:val="xl141"/>
    <w:basedOn w:val="a4"/>
    <w:rsid w:val="002171FE"/>
    <w:pPr>
      <w:pBdr>
        <w:bottom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42">
    <w:name w:val="xl142"/>
    <w:basedOn w:val="a4"/>
    <w:rsid w:val="002171FE"/>
    <w:pPr>
      <w:pBdr>
        <w:bottom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43">
    <w:name w:val="xl143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144">
    <w:name w:val="xl144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145">
    <w:name w:val="xl145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146">
    <w:name w:val="xl146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47">
    <w:name w:val="xl147"/>
    <w:basedOn w:val="a4"/>
    <w:rsid w:val="00217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top"/>
    </w:pPr>
    <w:rPr>
      <w:rFonts w:ascii="Arial Narrow" w:eastAsia="Arial Narrow" w:hAnsi="Arial Narrow" w:cs="Arial Narrow"/>
      <w:b/>
      <w:bCs/>
      <w:color w:val="FF0000"/>
    </w:rPr>
  </w:style>
  <w:style w:type="paragraph" w:customStyle="1" w:styleId="xl148">
    <w:name w:val="xl148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49">
    <w:name w:val="xl149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top"/>
    </w:pPr>
    <w:rPr>
      <w:rFonts w:ascii="Arial Narrow" w:eastAsia="Arial Narrow" w:hAnsi="Arial Narrow" w:cs="Arial Narrow"/>
      <w:b/>
      <w:bCs/>
    </w:rPr>
  </w:style>
  <w:style w:type="paragraph" w:customStyle="1" w:styleId="xl150">
    <w:name w:val="xl150"/>
    <w:basedOn w:val="a4"/>
    <w:rsid w:val="00217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top"/>
    </w:pPr>
    <w:rPr>
      <w:rFonts w:ascii="Arial Narrow" w:eastAsia="Arial Narrow" w:hAnsi="Arial Narrow" w:cs="Arial Narrow"/>
      <w:b/>
      <w:bCs/>
    </w:rPr>
  </w:style>
  <w:style w:type="paragraph" w:customStyle="1" w:styleId="xl151">
    <w:name w:val="xl151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152">
    <w:name w:val="xl152"/>
    <w:basedOn w:val="a4"/>
    <w:rsid w:val="00217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top"/>
    </w:pPr>
    <w:rPr>
      <w:rFonts w:ascii="Arial Narrow" w:eastAsia="Arial Narrow" w:hAnsi="Arial Narrow" w:cs="Arial Narrow"/>
      <w:b/>
      <w:bCs/>
    </w:rPr>
  </w:style>
  <w:style w:type="paragraph" w:customStyle="1" w:styleId="xl153">
    <w:name w:val="xl153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54">
    <w:name w:val="xl154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155">
    <w:name w:val="xl155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top"/>
    </w:pPr>
    <w:rPr>
      <w:rFonts w:ascii="Arial Narrow" w:eastAsia="Arial Narrow" w:hAnsi="Arial Narrow" w:cs="Arial Narrow"/>
      <w:b/>
      <w:bCs/>
      <w:color w:val="000000"/>
    </w:rPr>
  </w:style>
  <w:style w:type="paragraph" w:customStyle="1" w:styleId="xl156">
    <w:name w:val="xl156"/>
    <w:basedOn w:val="a4"/>
    <w:rsid w:val="00217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top"/>
    </w:pPr>
    <w:rPr>
      <w:rFonts w:ascii="Arial Narrow" w:eastAsia="Arial Narrow" w:hAnsi="Arial Narrow" w:cs="Arial Narrow"/>
      <w:b/>
      <w:bCs/>
      <w:color w:val="000000"/>
    </w:rPr>
  </w:style>
  <w:style w:type="paragraph" w:customStyle="1" w:styleId="xl157">
    <w:name w:val="xl157"/>
    <w:basedOn w:val="a4"/>
    <w:rsid w:val="00217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top"/>
    </w:pPr>
    <w:rPr>
      <w:rFonts w:ascii="Arial Narrow" w:eastAsia="Arial Narrow" w:hAnsi="Arial Narrow" w:cs="Arial Narrow"/>
      <w:b/>
      <w:bCs/>
    </w:rPr>
  </w:style>
  <w:style w:type="paragraph" w:customStyle="1" w:styleId="xl158">
    <w:name w:val="xl158"/>
    <w:basedOn w:val="a4"/>
    <w:rsid w:val="002171FE"/>
    <w:pPr>
      <w:pBdr>
        <w:top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top"/>
    </w:pPr>
    <w:rPr>
      <w:rFonts w:ascii="Arial Narrow" w:eastAsia="Arial Narrow" w:hAnsi="Arial Narrow" w:cs="Arial Narrow"/>
      <w:b/>
      <w:bCs/>
    </w:rPr>
  </w:style>
  <w:style w:type="paragraph" w:customStyle="1" w:styleId="xl159">
    <w:name w:val="xl159"/>
    <w:basedOn w:val="a4"/>
    <w:rsid w:val="00217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60">
    <w:name w:val="xl160"/>
    <w:basedOn w:val="a4"/>
    <w:rsid w:val="002171F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contextualSpacing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61">
    <w:name w:val="xl161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both"/>
      <w:textAlignment w:val="center"/>
    </w:pPr>
    <w:rPr>
      <w:rFonts w:ascii="Arial Narrow" w:eastAsia="Arial Narrow" w:hAnsi="Arial Narrow" w:cs="Arial Narrow"/>
    </w:rPr>
  </w:style>
  <w:style w:type="paragraph" w:customStyle="1" w:styleId="xl162">
    <w:name w:val="xl162"/>
    <w:basedOn w:val="a4"/>
    <w:rsid w:val="00217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163">
    <w:name w:val="xl163"/>
    <w:basedOn w:val="a4"/>
    <w:rsid w:val="002171FE"/>
    <w:pPr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164">
    <w:name w:val="xl164"/>
    <w:basedOn w:val="a4"/>
    <w:rsid w:val="002171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165">
    <w:name w:val="xl165"/>
    <w:basedOn w:val="a4"/>
    <w:rsid w:val="002171F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166">
    <w:name w:val="xl166"/>
    <w:basedOn w:val="a4"/>
    <w:rsid w:val="002171F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167">
    <w:name w:val="xl167"/>
    <w:basedOn w:val="a4"/>
    <w:rsid w:val="002171F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paragraph" w:customStyle="1" w:styleId="xl168">
    <w:name w:val="xl168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/>
      <w:jc w:val="both"/>
    </w:pPr>
    <w:rPr>
      <w:rFonts w:ascii="Arial Narrow" w:eastAsia="Arial Narrow" w:hAnsi="Arial Narrow" w:cs="Arial Narrow"/>
    </w:rPr>
  </w:style>
  <w:style w:type="character" w:customStyle="1" w:styleId="afff1">
    <w:name w:val="Основной Знак"/>
    <w:link w:val="afff2"/>
    <w:locked/>
    <w:rsid w:val="002171FE"/>
    <w:rPr>
      <w:rFonts w:eastAsia="Arial Narrow" w:cs="Arial Narrow"/>
    </w:rPr>
  </w:style>
  <w:style w:type="paragraph" w:customStyle="1" w:styleId="afff2">
    <w:name w:val="Основной"/>
    <w:basedOn w:val="a4"/>
    <w:link w:val="afff1"/>
    <w:qFormat/>
    <w:rsid w:val="002171FE"/>
    <w:pPr>
      <w:spacing w:before="120" w:after="0" w:line="240" w:lineRule="auto"/>
      <w:ind w:left="426"/>
      <w:contextualSpacing/>
      <w:jc w:val="both"/>
    </w:pPr>
    <w:rPr>
      <w:rFonts w:eastAsia="Arial Narrow" w:cs="Arial Narrow"/>
    </w:rPr>
  </w:style>
  <w:style w:type="character" w:customStyle="1" w:styleId="afff3">
    <w:name w:val="Основной текст_"/>
    <w:link w:val="42"/>
    <w:locked/>
    <w:rsid w:val="002171FE"/>
    <w:rPr>
      <w:rFonts w:eastAsia="Arial Narrow" w:cs="Arial Narrow"/>
      <w:shd w:val="clear" w:color="auto" w:fill="FFFFFF"/>
    </w:rPr>
  </w:style>
  <w:style w:type="paragraph" w:customStyle="1" w:styleId="42">
    <w:name w:val="Основной текст4"/>
    <w:basedOn w:val="a4"/>
    <w:link w:val="afff3"/>
    <w:rsid w:val="002171FE"/>
    <w:pPr>
      <w:shd w:val="clear" w:color="auto" w:fill="FFFFFF"/>
      <w:spacing w:after="0" w:line="427" w:lineRule="exact"/>
      <w:ind w:hanging="600"/>
      <w:contextualSpacing/>
      <w:jc w:val="both"/>
    </w:pPr>
    <w:rPr>
      <w:rFonts w:eastAsia="Arial Narrow" w:cs="Arial Narrow"/>
    </w:rPr>
  </w:style>
  <w:style w:type="character" w:customStyle="1" w:styleId="afff4">
    <w:name w:val="Основной текст + Полужирный"/>
    <w:rsid w:val="002171FE"/>
    <w:rPr>
      <w:rFonts w:ascii="Arial Narrow" w:eastAsia="Arial Narrow" w:hAnsi="Arial Narrow" w:cs="Arial Narrow" w:hint="default"/>
      <w:b/>
      <w:bCs/>
      <w:iCs w:val="0"/>
      <w:smallCaps w:val="0"/>
      <w:strike w:val="0"/>
      <w:dstrike w:val="0"/>
      <w:color w:val="000000"/>
      <w:spacing w:val="0"/>
      <w:position w:val="0"/>
      <w:effect w:val="none"/>
      <w:shd w:val="clear" w:color="auto" w:fill="FFFFFF"/>
    </w:rPr>
  </w:style>
  <w:style w:type="paragraph" w:styleId="a">
    <w:name w:val="List Number"/>
    <w:basedOn w:val="a4"/>
    <w:rsid w:val="002171F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afff5">
    <w:name w:val="Нумерованный"/>
    <w:basedOn w:val="a4"/>
    <w:rsid w:val="002171FE"/>
    <w:pPr>
      <w:spacing w:before="60" w:after="60" w:line="240" w:lineRule="auto"/>
    </w:pPr>
    <w:rPr>
      <w:rFonts w:ascii="Times New Roman" w:eastAsia="Times New Roman" w:hAnsi="Times New Roman"/>
      <w:snapToGrid w:val="0"/>
      <w:spacing w:val="1"/>
      <w:sz w:val="24"/>
      <w:szCs w:val="20"/>
      <w:lang w:eastAsia="ru-RU"/>
    </w:rPr>
  </w:style>
  <w:style w:type="paragraph" w:styleId="afff6">
    <w:name w:val="caption"/>
    <w:basedOn w:val="a4"/>
    <w:next w:val="a4"/>
    <w:qFormat/>
    <w:rsid w:val="002171FE"/>
    <w:pPr>
      <w:shd w:val="clear" w:color="auto" w:fill="FFFFFF"/>
      <w:spacing w:before="60" w:after="60" w:line="240" w:lineRule="auto"/>
      <w:jc w:val="center"/>
    </w:pPr>
    <w:rPr>
      <w:rFonts w:ascii="Times New Roman" w:eastAsia="Times New Roman" w:hAnsi="Times New Roman"/>
      <w:b/>
      <w:bCs/>
      <w:snapToGrid w:val="0"/>
      <w:spacing w:val="1"/>
      <w:sz w:val="28"/>
      <w:szCs w:val="20"/>
      <w:lang w:eastAsia="ru-RU"/>
    </w:rPr>
  </w:style>
  <w:style w:type="paragraph" w:customStyle="1" w:styleId="19">
    <w:name w:val="Обычный1"/>
    <w:rsid w:val="002171FE"/>
    <w:pPr>
      <w:widowControl w:val="0"/>
      <w:spacing w:before="240"/>
    </w:pPr>
    <w:rPr>
      <w:rFonts w:ascii="Times New Roman" w:eastAsia="Times New Roman" w:hAnsi="Times New Roman"/>
      <w:snapToGrid w:val="0"/>
      <w:sz w:val="24"/>
    </w:rPr>
  </w:style>
  <w:style w:type="paragraph" w:customStyle="1" w:styleId="1a">
    <w:name w:val="заголовок 1"/>
    <w:basedOn w:val="a4"/>
    <w:next w:val="a4"/>
    <w:rsid w:val="002171FE"/>
    <w:pPr>
      <w:keepNext/>
      <w:widowControl w:val="0"/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ru-RU"/>
    </w:rPr>
  </w:style>
  <w:style w:type="paragraph" w:styleId="afff7">
    <w:name w:val="No Spacing"/>
    <w:uiPriority w:val="1"/>
    <w:qFormat/>
    <w:rsid w:val="002171FE"/>
    <w:rPr>
      <w:sz w:val="22"/>
      <w:szCs w:val="22"/>
      <w:lang w:eastAsia="en-US"/>
    </w:rPr>
  </w:style>
  <w:style w:type="paragraph" w:customStyle="1" w:styleId="1b">
    <w:name w:val="Абзац списка1"/>
    <w:basedOn w:val="a4"/>
    <w:rsid w:val="002171FE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26">
    <w:name w:val="Обычный2"/>
    <w:rsid w:val="002171FE"/>
    <w:pPr>
      <w:widowControl w:val="0"/>
      <w:spacing w:before="240"/>
    </w:pPr>
    <w:rPr>
      <w:rFonts w:ascii="Times New Roman" w:eastAsia="Times New Roman" w:hAnsi="Times New Roman"/>
      <w:snapToGrid w:val="0"/>
      <w:sz w:val="24"/>
    </w:rPr>
  </w:style>
  <w:style w:type="paragraph" w:customStyle="1" w:styleId="afff8">
    <w:name w:val="Пункт"/>
    <w:basedOn w:val="a4"/>
    <w:rsid w:val="002171FE"/>
    <w:pPr>
      <w:tabs>
        <w:tab w:val="num" w:pos="1134"/>
      </w:tabs>
      <w:snapToGrid w:val="0"/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1">
    <w:name w:val="Подподпункт"/>
    <w:basedOn w:val="a4"/>
    <w:rsid w:val="002171FE"/>
    <w:pPr>
      <w:numPr>
        <w:numId w:val="8"/>
      </w:numPr>
      <w:tabs>
        <w:tab w:val="num" w:pos="926"/>
      </w:tabs>
      <w:snapToGrid w:val="0"/>
      <w:spacing w:after="0" w:line="360" w:lineRule="auto"/>
      <w:jc w:val="both"/>
    </w:pPr>
    <w:rPr>
      <w:rFonts w:ascii="Times New Roman" w:eastAsia="Times New Roman" w:hAnsi="Times New Roman"/>
      <w:bCs/>
      <w:lang w:eastAsia="ru-RU"/>
    </w:rPr>
  </w:style>
  <w:style w:type="paragraph" w:customStyle="1" w:styleId="a0">
    <w:name w:val="Пункт Знак"/>
    <w:basedOn w:val="a4"/>
    <w:rsid w:val="002171FE"/>
    <w:pPr>
      <w:numPr>
        <w:ilvl w:val="1"/>
        <w:numId w:val="9"/>
      </w:numPr>
      <w:tabs>
        <w:tab w:val="left" w:pos="851"/>
        <w:tab w:val="left" w:pos="1134"/>
      </w:tabs>
      <w:snapToGrid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">
    <w:name w:val="Пункт1"/>
    <w:basedOn w:val="a4"/>
    <w:rsid w:val="002171FE"/>
    <w:pPr>
      <w:numPr>
        <w:numId w:val="9"/>
      </w:numPr>
      <w:snapToGrid w:val="0"/>
      <w:spacing w:before="240" w:after="0" w:line="360" w:lineRule="auto"/>
      <w:jc w:val="center"/>
    </w:pPr>
    <w:rPr>
      <w:rFonts w:ascii="Arial" w:eastAsia="Times New Roman" w:hAnsi="Arial"/>
      <w:b/>
      <w:sz w:val="28"/>
      <w:szCs w:val="28"/>
      <w:lang w:eastAsia="ru-RU"/>
    </w:rPr>
  </w:style>
  <w:style w:type="paragraph" w:customStyle="1" w:styleId="210">
    <w:name w:val="Основной текст с отступом 21"/>
    <w:basedOn w:val="a4"/>
    <w:next w:val="27"/>
    <w:link w:val="28"/>
    <w:unhideWhenUsed/>
    <w:rsid w:val="002171FE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8">
    <w:name w:val="Основной текст с отступом 2 Знак"/>
    <w:link w:val="210"/>
    <w:rsid w:val="002171FE"/>
    <w:rPr>
      <w:rFonts w:eastAsia="Times New Roman"/>
      <w:lang w:eastAsia="ru-RU"/>
    </w:rPr>
  </w:style>
  <w:style w:type="paragraph" w:customStyle="1" w:styleId="35">
    <w:name w:val="Обычный3"/>
    <w:rsid w:val="002171FE"/>
    <w:pPr>
      <w:widowControl w:val="0"/>
      <w:spacing w:before="240"/>
    </w:pPr>
    <w:rPr>
      <w:rFonts w:ascii="Times New Roman" w:eastAsia="Times New Roman" w:hAnsi="Times New Roman"/>
      <w:snapToGrid w:val="0"/>
      <w:sz w:val="24"/>
    </w:rPr>
  </w:style>
  <w:style w:type="table" w:customStyle="1" w:styleId="211">
    <w:name w:val="Сетка таблицы21"/>
    <w:basedOn w:val="a6"/>
    <w:next w:val="ad"/>
    <w:uiPriority w:val="59"/>
    <w:rsid w:val="002171FE"/>
    <w:rPr>
      <w:rFonts w:ascii="Times New Roman" w:hAnsi="Times New Roman" w:cs="Arial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7"/>
    <w:uiPriority w:val="99"/>
    <w:semiHidden/>
    <w:rsid w:val="002171FE"/>
  </w:style>
  <w:style w:type="table" w:customStyle="1" w:styleId="2110">
    <w:name w:val="Сетка таблицы211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">
    <w:name w:val="Нет списка2"/>
    <w:next w:val="a7"/>
    <w:semiHidden/>
    <w:rsid w:val="002171FE"/>
  </w:style>
  <w:style w:type="table" w:customStyle="1" w:styleId="310">
    <w:name w:val="Сетка таблицы31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7"/>
    <w:uiPriority w:val="99"/>
    <w:semiHidden/>
    <w:unhideWhenUsed/>
    <w:rsid w:val="002171FE"/>
  </w:style>
  <w:style w:type="numbering" w:customStyle="1" w:styleId="36">
    <w:name w:val="Нет списка3"/>
    <w:next w:val="a7"/>
    <w:semiHidden/>
    <w:rsid w:val="002171FE"/>
  </w:style>
  <w:style w:type="table" w:customStyle="1" w:styleId="410">
    <w:name w:val="Сетка таблицы41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7"/>
    <w:uiPriority w:val="99"/>
    <w:semiHidden/>
    <w:unhideWhenUsed/>
    <w:rsid w:val="002171FE"/>
  </w:style>
  <w:style w:type="table" w:customStyle="1" w:styleId="220">
    <w:name w:val="Сетка таблицы22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Нет списка4"/>
    <w:next w:val="a7"/>
    <w:semiHidden/>
    <w:rsid w:val="002171FE"/>
  </w:style>
  <w:style w:type="table" w:customStyle="1" w:styleId="51">
    <w:name w:val="Сетка таблицы5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7"/>
    <w:uiPriority w:val="99"/>
    <w:semiHidden/>
    <w:unhideWhenUsed/>
    <w:rsid w:val="002171FE"/>
  </w:style>
  <w:style w:type="table" w:customStyle="1" w:styleId="230">
    <w:name w:val="Сетка таблицы23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4">
    <w:name w:val="Обычный4"/>
    <w:rsid w:val="002171FE"/>
    <w:pPr>
      <w:widowControl w:val="0"/>
      <w:spacing w:before="240"/>
    </w:pPr>
    <w:rPr>
      <w:rFonts w:ascii="Times New Roman" w:eastAsia="Times New Roman" w:hAnsi="Times New Roman"/>
      <w:snapToGrid w:val="0"/>
      <w:sz w:val="24"/>
    </w:rPr>
  </w:style>
  <w:style w:type="paragraph" w:customStyle="1" w:styleId="52">
    <w:name w:val="Обычный5"/>
    <w:rsid w:val="002171FE"/>
    <w:pPr>
      <w:widowControl w:val="0"/>
      <w:spacing w:before="240"/>
    </w:pPr>
    <w:rPr>
      <w:rFonts w:ascii="Times New Roman" w:eastAsia="Times New Roman" w:hAnsi="Times New Roman"/>
      <w:snapToGrid w:val="0"/>
      <w:sz w:val="24"/>
    </w:rPr>
  </w:style>
  <w:style w:type="paragraph" w:customStyle="1" w:styleId="xl65">
    <w:name w:val="xl65"/>
    <w:basedOn w:val="a4"/>
    <w:rsid w:val="002171F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customStyle="1" w:styleId="xl66">
    <w:name w:val="xl66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4"/>
    <w:rsid w:val="00217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4"/>
    <w:rsid w:val="00217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4"/>
    <w:rsid w:val="00217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4"/>
    <w:rsid w:val="0021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4"/>
    <w:rsid w:val="002171F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4"/>
    <w:rsid w:val="0021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4"/>
    <w:rsid w:val="0021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4"/>
    <w:rsid w:val="0021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4"/>
    <w:rsid w:val="002171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4"/>
    <w:rsid w:val="00217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4"/>
    <w:rsid w:val="0021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4"/>
    <w:rsid w:val="0021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4"/>
    <w:rsid w:val="002171F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4"/>
    <w:rsid w:val="002171F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4"/>
    <w:rsid w:val="002171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4"/>
    <w:rsid w:val="002171F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4"/>
    <w:rsid w:val="00217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4"/>
    <w:rsid w:val="002171F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4"/>
    <w:rsid w:val="0021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4"/>
    <w:rsid w:val="0021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4"/>
    <w:rsid w:val="002171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4"/>
    <w:rsid w:val="002171F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4"/>
    <w:rsid w:val="002171F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4"/>
    <w:rsid w:val="00217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4"/>
    <w:rsid w:val="002171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4"/>
    <w:rsid w:val="00217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4"/>
    <w:rsid w:val="0021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4"/>
    <w:rsid w:val="00217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4"/>
    <w:rsid w:val="002171F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4"/>
    <w:rsid w:val="002171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msonormal0">
    <w:name w:val="msonormal"/>
    <w:basedOn w:val="a4"/>
    <w:rsid w:val="002171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6">
    <w:name w:val="font6"/>
    <w:basedOn w:val="a4"/>
    <w:rsid w:val="002171F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3">
    <w:name w:val="xl63"/>
    <w:basedOn w:val="a4"/>
    <w:rsid w:val="002171F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4"/>
    <w:rsid w:val="002171F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4"/>
    <w:rsid w:val="002171F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2171FE"/>
  </w:style>
  <w:style w:type="numbering" w:customStyle="1" w:styleId="140">
    <w:name w:val="Нет списка14"/>
    <w:next w:val="a7"/>
    <w:uiPriority w:val="99"/>
    <w:semiHidden/>
    <w:unhideWhenUsed/>
    <w:rsid w:val="002171FE"/>
  </w:style>
  <w:style w:type="numbering" w:customStyle="1" w:styleId="62">
    <w:name w:val="Нет списка6"/>
    <w:next w:val="a7"/>
    <w:uiPriority w:val="99"/>
    <w:semiHidden/>
    <w:unhideWhenUsed/>
    <w:rsid w:val="002171FE"/>
  </w:style>
  <w:style w:type="numbering" w:customStyle="1" w:styleId="150">
    <w:name w:val="Нет списка15"/>
    <w:next w:val="a7"/>
    <w:uiPriority w:val="99"/>
    <w:semiHidden/>
    <w:unhideWhenUsed/>
    <w:rsid w:val="002171FE"/>
  </w:style>
  <w:style w:type="numbering" w:customStyle="1" w:styleId="212">
    <w:name w:val="Нет списка21"/>
    <w:next w:val="a7"/>
    <w:uiPriority w:val="99"/>
    <w:semiHidden/>
    <w:unhideWhenUsed/>
    <w:rsid w:val="002171FE"/>
  </w:style>
  <w:style w:type="numbering" w:customStyle="1" w:styleId="71">
    <w:name w:val="Нет списка7"/>
    <w:next w:val="a7"/>
    <w:uiPriority w:val="99"/>
    <w:semiHidden/>
    <w:unhideWhenUsed/>
    <w:rsid w:val="002171FE"/>
  </w:style>
  <w:style w:type="numbering" w:customStyle="1" w:styleId="81">
    <w:name w:val="Нет списка8"/>
    <w:next w:val="a7"/>
    <w:uiPriority w:val="99"/>
    <w:semiHidden/>
    <w:unhideWhenUsed/>
    <w:rsid w:val="002171FE"/>
  </w:style>
  <w:style w:type="table" w:customStyle="1" w:styleId="63">
    <w:name w:val="Сетка таблицы6"/>
    <w:basedOn w:val="a6"/>
    <w:next w:val="ad"/>
    <w:uiPriority w:val="3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6"/>
    <w:next w:val="ad"/>
    <w:uiPriority w:val="39"/>
    <w:rsid w:val="002171FE"/>
    <w:rPr>
      <w:rFonts w:ascii="Times New Roman" w:hAnsi="Times New Roman" w:cs="Arial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4"/>
    <w:link w:val="footnotedescriptionChar"/>
    <w:hidden/>
    <w:rsid w:val="002171FE"/>
    <w:pPr>
      <w:spacing w:line="302" w:lineRule="auto"/>
      <w:ind w:left="512"/>
      <w:jc w:val="both"/>
    </w:pPr>
    <w:rPr>
      <w:rFonts w:ascii="Times New Roman" w:eastAsia="Times New Roman" w:hAnsi="Times New Roman"/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2171FE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2171FE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font8">
    <w:name w:val="font8"/>
    <w:basedOn w:val="a4"/>
    <w:rsid w:val="002171F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9">
    <w:name w:val="xl169"/>
    <w:basedOn w:val="a4"/>
    <w:rsid w:val="002171F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table" w:customStyle="1" w:styleId="72">
    <w:name w:val="Сетка таблицы7"/>
    <w:basedOn w:val="a6"/>
    <w:next w:val="ad"/>
    <w:uiPriority w:val="3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">
    <w:name w:val="Нет списка9"/>
    <w:next w:val="a7"/>
    <w:uiPriority w:val="99"/>
    <w:semiHidden/>
    <w:unhideWhenUsed/>
    <w:rsid w:val="002171FE"/>
  </w:style>
  <w:style w:type="table" w:customStyle="1" w:styleId="141">
    <w:name w:val="Сетка таблицы14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Нет списка16"/>
    <w:next w:val="a7"/>
    <w:uiPriority w:val="99"/>
    <w:semiHidden/>
    <w:unhideWhenUsed/>
    <w:rsid w:val="002171FE"/>
  </w:style>
  <w:style w:type="table" w:customStyle="1" w:styleId="430">
    <w:name w:val="Сетка таблицы43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3"/>
    <w:basedOn w:val="a6"/>
    <w:next w:val="ad"/>
    <w:uiPriority w:val="39"/>
    <w:rsid w:val="002171FE"/>
    <w:rPr>
      <w:rFonts w:ascii="Times New Roman" w:hAnsi="Times New Roman" w:cs="Arial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7"/>
    <w:uiPriority w:val="99"/>
    <w:semiHidden/>
    <w:rsid w:val="002171FE"/>
  </w:style>
  <w:style w:type="table" w:customStyle="1" w:styleId="2111">
    <w:name w:val="Сетка таблицы2111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7"/>
    <w:semiHidden/>
    <w:rsid w:val="002171FE"/>
  </w:style>
  <w:style w:type="table" w:customStyle="1" w:styleId="311">
    <w:name w:val="Сетка таблицы311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0">
    <w:name w:val="Нет списка11111"/>
    <w:next w:val="a7"/>
    <w:uiPriority w:val="99"/>
    <w:semiHidden/>
    <w:unhideWhenUsed/>
    <w:rsid w:val="002171FE"/>
  </w:style>
  <w:style w:type="numbering" w:customStyle="1" w:styleId="312">
    <w:name w:val="Нет списка31"/>
    <w:next w:val="a7"/>
    <w:semiHidden/>
    <w:rsid w:val="002171FE"/>
  </w:style>
  <w:style w:type="table" w:customStyle="1" w:styleId="411">
    <w:name w:val="Сетка таблицы411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">
    <w:name w:val="Нет списка121"/>
    <w:next w:val="a7"/>
    <w:uiPriority w:val="99"/>
    <w:semiHidden/>
    <w:unhideWhenUsed/>
    <w:rsid w:val="002171FE"/>
  </w:style>
  <w:style w:type="table" w:customStyle="1" w:styleId="2210">
    <w:name w:val="Сетка таблицы221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">
    <w:name w:val="Нет списка41"/>
    <w:next w:val="a7"/>
    <w:semiHidden/>
    <w:rsid w:val="002171FE"/>
  </w:style>
  <w:style w:type="table" w:customStyle="1" w:styleId="510">
    <w:name w:val="Сетка таблицы51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">
    <w:name w:val="Нет списка131"/>
    <w:next w:val="a7"/>
    <w:uiPriority w:val="99"/>
    <w:semiHidden/>
    <w:unhideWhenUsed/>
    <w:rsid w:val="002171FE"/>
  </w:style>
  <w:style w:type="table" w:customStyle="1" w:styleId="231">
    <w:name w:val="Сетка таблицы231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Нет списка51"/>
    <w:next w:val="a7"/>
    <w:uiPriority w:val="99"/>
    <w:semiHidden/>
    <w:unhideWhenUsed/>
    <w:rsid w:val="002171FE"/>
  </w:style>
  <w:style w:type="numbering" w:customStyle="1" w:styleId="1410">
    <w:name w:val="Нет списка141"/>
    <w:next w:val="a7"/>
    <w:uiPriority w:val="99"/>
    <w:semiHidden/>
    <w:unhideWhenUsed/>
    <w:rsid w:val="002171FE"/>
  </w:style>
  <w:style w:type="numbering" w:customStyle="1" w:styleId="610">
    <w:name w:val="Нет списка61"/>
    <w:next w:val="a7"/>
    <w:uiPriority w:val="99"/>
    <w:semiHidden/>
    <w:unhideWhenUsed/>
    <w:rsid w:val="002171FE"/>
  </w:style>
  <w:style w:type="numbering" w:customStyle="1" w:styleId="151">
    <w:name w:val="Нет списка151"/>
    <w:next w:val="a7"/>
    <w:uiPriority w:val="99"/>
    <w:semiHidden/>
    <w:unhideWhenUsed/>
    <w:rsid w:val="002171FE"/>
  </w:style>
  <w:style w:type="numbering" w:customStyle="1" w:styleId="2112">
    <w:name w:val="Нет списка211"/>
    <w:next w:val="a7"/>
    <w:uiPriority w:val="99"/>
    <w:semiHidden/>
    <w:unhideWhenUsed/>
    <w:rsid w:val="002171FE"/>
  </w:style>
  <w:style w:type="numbering" w:customStyle="1" w:styleId="710">
    <w:name w:val="Нет списка71"/>
    <w:next w:val="a7"/>
    <w:uiPriority w:val="99"/>
    <w:semiHidden/>
    <w:unhideWhenUsed/>
    <w:rsid w:val="002171FE"/>
  </w:style>
  <w:style w:type="numbering" w:customStyle="1" w:styleId="810">
    <w:name w:val="Нет списка81"/>
    <w:next w:val="a7"/>
    <w:uiPriority w:val="99"/>
    <w:semiHidden/>
    <w:unhideWhenUsed/>
    <w:rsid w:val="002171FE"/>
  </w:style>
  <w:style w:type="table" w:customStyle="1" w:styleId="611">
    <w:name w:val="Сетка таблицы61"/>
    <w:basedOn w:val="a6"/>
    <w:next w:val="ad"/>
    <w:uiPriority w:val="3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Сетка таблицы241"/>
    <w:basedOn w:val="a6"/>
    <w:next w:val="ad"/>
    <w:uiPriority w:val="39"/>
    <w:rsid w:val="002171FE"/>
    <w:rPr>
      <w:rFonts w:ascii="Times New Roman" w:hAnsi="Times New Roman" w:cs="Arial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Сетка таблицы2121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">
    <w:name w:val="Сетка таблицы251"/>
    <w:basedOn w:val="a6"/>
    <w:next w:val="ad"/>
    <w:uiPriority w:val="39"/>
    <w:rsid w:val="002171FE"/>
    <w:rPr>
      <w:rFonts w:ascii="Times New Roman" w:hAnsi="Times New Roman" w:cs="Arial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Сетка таблицы2131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9">
    <w:name w:val="font9"/>
    <w:basedOn w:val="a4"/>
    <w:rsid w:val="002171F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10">
    <w:name w:val="font10"/>
    <w:basedOn w:val="a4"/>
    <w:rsid w:val="002171F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11">
    <w:name w:val="font11"/>
    <w:basedOn w:val="a4"/>
    <w:rsid w:val="002171F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12">
    <w:name w:val="font12"/>
    <w:basedOn w:val="a4"/>
    <w:rsid w:val="002171F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13">
    <w:name w:val="font13"/>
    <w:basedOn w:val="a4"/>
    <w:rsid w:val="002171F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table" w:customStyle="1" w:styleId="260">
    <w:name w:val="Сетка таблицы26"/>
    <w:basedOn w:val="a6"/>
    <w:next w:val="ad"/>
    <w:uiPriority w:val="39"/>
    <w:rsid w:val="002171FE"/>
    <w:rPr>
      <w:rFonts w:ascii="Times New Roman" w:hAnsi="Times New Roman" w:cs="Arial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Сетка таблицы214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Сетка таблицы34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Сетка таблицы44"/>
    <w:basedOn w:val="a6"/>
    <w:next w:val="ad"/>
    <w:uiPriority w:val="59"/>
    <w:rsid w:val="002171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171FE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2171FE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table" w:customStyle="1" w:styleId="82">
    <w:name w:val="Сетка таблицы8"/>
    <w:basedOn w:val="a6"/>
    <w:next w:val="ad"/>
    <w:uiPriority w:val="59"/>
    <w:rsid w:val="0021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9">
    <w:name w:val="Hyperlink"/>
    <w:uiPriority w:val="99"/>
    <w:unhideWhenUsed/>
    <w:rsid w:val="002171FE"/>
    <w:rPr>
      <w:color w:val="0563C1"/>
      <w:u w:val="single"/>
    </w:rPr>
  </w:style>
  <w:style w:type="character" w:styleId="afffa">
    <w:name w:val="FollowedHyperlink"/>
    <w:uiPriority w:val="99"/>
    <w:unhideWhenUsed/>
    <w:rsid w:val="002171FE"/>
    <w:rPr>
      <w:color w:val="954F72"/>
      <w:u w:val="single"/>
    </w:rPr>
  </w:style>
  <w:style w:type="character" w:customStyle="1" w:styleId="115">
    <w:name w:val="Заголовок 1 Знак1"/>
    <w:uiPriority w:val="9"/>
    <w:rsid w:val="002171FE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612">
    <w:name w:val="Заголовок 6 Знак1"/>
    <w:uiPriority w:val="9"/>
    <w:semiHidden/>
    <w:rsid w:val="002171FE"/>
    <w:rPr>
      <w:rFonts w:ascii="Calibri Light" w:eastAsia="Times New Roman" w:hAnsi="Calibri Light" w:cs="Times New Roman"/>
      <w:color w:val="1F4D78"/>
    </w:rPr>
  </w:style>
  <w:style w:type="paragraph" w:styleId="27">
    <w:name w:val="Body Text Indent 2"/>
    <w:basedOn w:val="a4"/>
    <w:link w:val="215"/>
    <w:unhideWhenUsed/>
    <w:rsid w:val="002171FE"/>
    <w:pPr>
      <w:spacing w:after="120" w:line="480" w:lineRule="auto"/>
      <w:ind w:left="283"/>
    </w:pPr>
  </w:style>
  <w:style w:type="character" w:customStyle="1" w:styleId="215">
    <w:name w:val="Основной текст с отступом 2 Знак1"/>
    <w:basedOn w:val="a5"/>
    <w:link w:val="27"/>
    <w:uiPriority w:val="99"/>
    <w:semiHidden/>
    <w:rsid w:val="002171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11749)" TargetMode="Externa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hyperlink" Target="javascript:void(9718)" TargetMode="Externa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void(9635)" TargetMode="External"/><Relationship Id="rId11" Type="http://schemas.openxmlformats.org/officeDocument/2006/relationships/hyperlink" Target="javascript:void(9632)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11825)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11765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A3945-717F-4263-914A-F208C0F6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60</Pages>
  <Words>19413</Words>
  <Characters>110659</Characters>
  <Application>Microsoft Office Word</Application>
  <DocSecurity>0</DocSecurity>
  <Lines>922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</Company>
  <LinksUpToDate>false</LinksUpToDate>
  <CharactersWithSpaces>129813</CharactersWithSpaces>
  <SharedDoc>false</SharedDoc>
  <HLinks>
    <vt:vector size="36" baseType="variant">
      <vt:variant>
        <vt:i4>5046358</vt:i4>
      </vt:variant>
      <vt:variant>
        <vt:i4>15</vt:i4>
      </vt:variant>
      <vt:variant>
        <vt:i4>0</vt:i4>
      </vt:variant>
      <vt:variant>
        <vt:i4>5</vt:i4>
      </vt:variant>
      <vt:variant>
        <vt:lpwstr>javascript:void(9632)</vt:lpwstr>
      </vt:variant>
      <vt:variant>
        <vt:lpwstr/>
      </vt:variant>
      <vt:variant>
        <vt:i4>6488160</vt:i4>
      </vt:variant>
      <vt:variant>
        <vt:i4>12</vt:i4>
      </vt:variant>
      <vt:variant>
        <vt:i4>0</vt:i4>
      </vt:variant>
      <vt:variant>
        <vt:i4>5</vt:i4>
      </vt:variant>
      <vt:variant>
        <vt:lpwstr>javascript:void(11825)</vt:lpwstr>
      </vt:variant>
      <vt:variant>
        <vt:lpwstr/>
      </vt:variant>
      <vt:variant>
        <vt:i4>6750319</vt:i4>
      </vt:variant>
      <vt:variant>
        <vt:i4>9</vt:i4>
      </vt:variant>
      <vt:variant>
        <vt:i4>0</vt:i4>
      </vt:variant>
      <vt:variant>
        <vt:i4>5</vt:i4>
      </vt:variant>
      <vt:variant>
        <vt:lpwstr>javascript:void(11765)</vt:lpwstr>
      </vt:variant>
      <vt:variant>
        <vt:lpwstr/>
      </vt:variant>
      <vt:variant>
        <vt:i4>6619235</vt:i4>
      </vt:variant>
      <vt:variant>
        <vt:i4>6</vt:i4>
      </vt:variant>
      <vt:variant>
        <vt:i4>0</vt:i4>
      </vt:variant>
      <vt:variant>
        <vt:i4>5</vt:i4>
      </vt:variant>
      <vt:variant>
        <vt:lpwstr>javascript:void(11749)</vt:lpwstr>
      </vt:variant>
      <vt:variant>
        <vt:lpwstr/>
      </vt:variant>
      <vt:variant>
        <vt:i4>4587604</vt:i4>
      </vt:variant>
      <vt:variant>
        <vt:i4>3</vt:i4>
      </vt:variant>
      <vt:variant>
        <vt:i4>0</vt:i4>
      </vt:variant>
      <vt:variant>
        <vt:i4>5</vt:i4>
      </vt:variant>
      <vt:variant>
        <vt:lpwstr>javascript:void(9718)</vt:lpwstr>
      </vt:variant>
      <vt:variant>
        <vt:lpwstr/>
      </vt:variant>
      <vt:variant>
        <vt:i4>4849750</vt:i4>
      </vt:variant>
      <vt:variant>
        <vt:i4>0</vt:i4>
      </vt:variant>
      <vt:variant>
        <vt:i4>0</vt:i4>
      </vt:variant>
      <vt:variant>
        <vt:i4>5</vt:i4>
      </vt:variant>
      <vt:variant>
        <vt:lpwstr>javascript:void(9635)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Пахомова Оксана Николаевна</dc:creator>
  <cp:keywords/>
  <dc:description/>
  <cp:lastModifiedBy>Нагорная Анна Владимировна</cp:lastModifiedBy>
  <cp:revision>2</cp:revision>
  <dcterms:created xsi:type="dcterms:W3CDTF">2025-12-23T02:53:00Z</dcterms:created>
  <dcterms:modified xsi:type="dcterms:W3CDTF">2025-12-23T02:53:00Z</dcterms:modified>
</cp:coreProperties>
</file>